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5925C">
      <w:pPr>
        <w:pStyle w:val="5"/>
        <w:keepNext w:val="0"/>
        <w:widowControl w:val="0"/>
        <w:kinsoku/>
        <w:wordWrap/>
        <w:overflowPunct/>
        <w:topLinePunct w:val="0"/>
        <w:autoSpaceDE/>
        <w:autoSpaceDN/>
        <w:bidi w:val="0"/>
        <w:adjustRightInd/>
        <w:snapToGrid/>
        <w:spacing w:after="0" w:line="560" w:lineRule="exact"/>
        <w:textAlignment w:val="auto"/>
        <w:rPr>
          <w:rFonts w:hint="eastAsia"/>
          <w:b w:val="0"/>
          <w:bCs/>
        </w:rPr>
      </w:pPr>
    </w:p>
    <w:p w14:paraId="0D4C805B">
      <w:pPr>
        <w:keepNext w:val="0"/>
        <w:widowControl w:val="0"/>
        <w:kinsoku/>
        <w:wordWrap/>
        <w:overflowPunct/>
        <w:topLinePunct w:val="0"/>
        <w:autoSpaceDE/>
        <w:autoSpaceDN/>
        <w:bidi w:val="0"/>
        <w:adjustRightInd/>
        <w:snapToGrid/>
        <w:spacing w:line="560" w:lineRule="exact"/>
        <w:textAlignment w:val="auto"/>
        <w:rPr>
          <w:rFonts w:hint="eastAsia"/>
          <w:b w:val="0"/>
          <w:bCs/>
        </w:rPr>
      </w:pPr>
    </w:p>
    <w:p w14:paraId="21FCF402">
      <w:pPr>
        <w:keepNext w:val="0"/>
        <w:widowControl w:val="0"/>
        <w:kinsoku/>
        <w:wordWrap/>
        <w:overflowPunct/>
        <w:topLinePunct w:val="0"/>
        <w:autoSpaceDE/>
        <w:autoSpaceDN/>
        <w:bidi w:val="0"/>
        <w:adjustRightInd/>
        <w:snapToGrid/>
        <w:spacing w:line="560" w:lineRule="exact"/>
        <w:textAlignment w:val="auto"/>
        <w:rPr>
          <w:rFonts w:hint="eastAsia"/>
        </w:rPr>
      </w:pPr>
    </w:p>
    <w:p w14:paraId="1D1BC218">
      <w:pPr>
        <w:keepNext w:val="0"/>
        <w:widowControl w:val="0"/>
        <w:kinsoku/>
        <w:wordWrap/>
        <w:overflowPunct/>
        <w:topLinePunct w:val="0"/>
        <w:autoSpaceDE/>
        <w:autoSpaceDN/>
        <w:bidi w:val="0"/>
        <w:adjustRightInd/>
        <w:snapToGrid/>
        <w:spacing w:line="560" w:lineRule="exact"/>
        <w:textAlignment w:val="auto"/>
        <w:rPr>
          <w:rFonts w:hint="eastAsia"/>
        </w:rPr>
      </w:pPr>
    </w:p>
    <w:p w14:paraId="024D26FE">
      <w:pPr>
        <w:keepNext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p>
    <w:p w14:paraId="592956FE">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b w:val="0"/>
          <w:bCs/>
          <w:sz w:val="32"/>
          <w:szCs w:val="32"/>
        </w:rPr>
      </w:pPr>
    </w:p>
    <w:p w14:paraId="68F52C99">
      <w:pPr>
        <w:keepNext w:val="0"/>
        <w:widowControl w:val="0"/>
        <w:kinsoku/>
        <w:wordWrap/>
        <w:overflowPunct/>
        <w:topLinePunct w:val="0"/>
        <w:autoSpaceDE/>
        <w:autoSpaceDN/>
        <w:bidi w:val="0"/>
        <w:adjustRightInd/>
        <w:snapToGrid/>
        <w:spacing w:line="560" w:lineRule="exact"/>
        <w:textAlignment w:val="auto"/>
        <w:rPr>
          <w:rFonts w:hint="eastAsia"/>
        </w:rPr>
      </w:pPr>
    </w:p>
    <w:p w14:paraId="7A7C40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署办规〔202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14</w:t>
      </w:r>
      <w:r>
        <w:rPr>
          <w:rFonts w:hint="eastAsia" w:ascii="仿宋_GB2312" w:hAnsi="仿宋_GB2312" w:eastAsia="仿宋_GB2312" w:cs="仿宋_GB2312"/>
          <w:b w:val="0"/>
          <w:bCs/>
          <w:sz w:val="32"/>
          <w:szCs w:val="32"/>
        </w:rPr>
        <w:t>号</w:t>
      </w:r>
    </w:p>
    <w:p w14:paraId="24F04634">
      <w:pPr>
        <w:pStyle w:val="2"/>
        <w:rPr>
          <w:rFonts w:hint="eastAsia" w:ascii="仿宋_GB2312" w:hAnsi="仿宋_GB2312" w:eastAsia="仿宋_GB2312" w:cs="仿宋_GB2312"/>
          <w:b w:val="0"/>
          <w:bCs/>
          <w:sz w:val="32"/>
          <w:szCs w:val="32"/>
        </w:rPr>
      </w:pPr>
    </w:p>
    <w:p w14:paraId="1EF80D80">
      <w:pPr>
        <w:rPr>
          <w:rFonts w:hint="eastAsia"/>
        </w:rPr>
      </w:pPr>
    </w:p>
    <w:p w14:paraId="027737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大兴安岭地区行署办公室</w:t>
      </w:r>
    </w:p>
    <w:p w14:paraId="017527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关于印发大兴安岭地区“十四五”交通运输发展规划的通知</w:t>
      </w:r>
    </w:p>
    <w:p w14:paraId="1E66C3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2EA183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各县（市、区）人民政府，地直有关单位：</w:t>
      </w:r>
    </w:p>
    <w:p w14:paraId="31057A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《大兴安岭地区“十四五”交通运输发展规划》已经行署同意，现印发给你们，请认真贯彻落实。</w:t>
      </w:r>
    </w:p>
    <w:p w14:paraId="1A24CA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4B7B12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5B428962">
      <w:pPr>
        <w:keepNext w:val="0"/>
        <w:keepLines w:val="0"/>
        <w:pageBreakBefore w:val="0"/>
        <w:widowControl w:val="0"/>
        <w:kinsoku/>
        <w:wordWrap/>
        <w:overflowPunct/>
        <w:topLinePunct w:val="0"/>
        <w:autoSpaceDE/>
        <w:autoSpaceDN/>
        <w:bidi w:val="0"/>
        <w:adjustRightInd/>
        <w:snapToGrid/>
        <w:spacing w:line="560" w:lineRule="exact"/>
        <w:ind w:left="4800" w:hanging="4800" w:hanging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黑龙江省大兴安岭地区行政公署办公室</w:t>
      </w:r>
    </w:p>
    <w:p w14:paraId="083511DD">
      <w:pPr>
        <w:keepNext w:val="0"/>
        <w:keepLines w:val="0"/>
        <w:pageBreakBefore w:val="0"/>
        <w:widowControl w:val="0"/>
        <w:kinsoku/>
        <w:wordWrap/>
        <w:overflowPunct/>
        <w:topLinePunct w:val="0"/>
        <w:autoSpaceDE/>
        <w:autoSpaceDN/>
        <w:bidi w:val="0"/>
        <w:adjustRightInd/>
        <w:snapToGrid/>
        <w:spacing w:line="560" w:lineRule="exact"/>
        <w:ind w:left="4790" w:leftChars="1976"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eastAsia="zh-CN"/>
        </w:rPr>
        <w:t>11</w:t>
      </w:r>
      <w:r>
        <w:rPr>
          <w:rFonts w:hint="eastAsia" w:ascii="仿宋_GB2312" w:hAnsi="仿宋_GB2312" w:eastAsia="仿宋_GB2312" w:cs="仿宋_GB2312"/>
          <w:sz w:val="32"/>
          <w:szCs w:val="32"/>
          <w:lang w:val="en-US" w:eastAsia="zh-CN"/>
        </w:rPr>
        <w:t>月6日</w:t>
      </w:r>
    </w:p>
    <w:p w14:paraId="7981FC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2DFCF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BCC54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大兴安岭地区“十四五”交通运输发展规划</w:t>
      </w:r>
    </w:p>
    <w:p w14:paraId="5308CF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66D52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交通运输发展规划是国民经济和社会发展规划在交通运输领域的细化和落实，编制《大兴安岭地区“十四五”交通运输发展规划》以《大兴安岭地区国民经济和社会发展第十四个五年规划和二〇三五年远景目标纲要》和国家、省、地区相关规划为指导，按照构建现代化综合交通运输体系的总体目标，明确“十四五”时期大兴安岭地区交通运输的发展目标、重点任务和政策取向，为开启第二个百年奋斗新征程、推动经济高质量发展提供服务和保障，是政府部门履行职责和引导市场主体的重要依据，是指导“十四五”期间大兴安岭地区综合交通运输发展的纲领性文件。</w:t>
      </w:r>
    </w:p>
    <w:p w14:paraId="527B6F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bookmarkStart w:id="0" w:name="_Toc69050475"/>
      <w:r>
        <w:rPr>
          <w:rFonts w:hint="default" w:ascii="黑体" w:hAnsi="黑体" w:eastAsia="黑体" w:cs="黑体"/>
          <w:sz w:val="32"/>
          <w:szCs w:val="32"/>
          <w:lang w:eastAsia="zh-CN"/>
        </w:rPr>
        <w:t xml:space="preserve">    </w:t>
      </w:r>
      <w:r>
        <w:rPr>
          <w:rFonts w:hint="eastAsia" w:ascii="黑体" w:hAnsi="黑体" w:eastAsia="黑体" w:cs="黑体"/>
          <w:sz w:val="32"/>
          <w:szCs w:val="32"/>
          <w:lang w:eastAsia="zh-CN"/>
        </w:rPr>
        <w:t>一、</w:t>
      </w:r>
      <w:r>
        <w:rPr>
          <w:rFonts w:hint="eastAsia" w:ascii="黑体" w:hAnsi="黑体" w:eastAsia="黑体" w:cs="黑体"/>
          <w:sz w:val="32"/>
          <w:szCs w:val="32"/>
        </w:rPr>
        <w:t>发展基础</w:t>
      </w:r>
      <w:bookmarkEnd w:id="0"/>
      <w:bookmarkStart w:id="1" w:name="_Toc69050476"/>
    </w:p>
    <w:p w14:paraId="0B9CC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经济社会发展现状</w:t>
      </w:r>
      <w:bookmarkEnd w:id="1"/>
    </w:p>
    <w:p w14:paraId="22FF0C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1.地理位置及自然条件</w:t>
      </w:r>
    </w:p>
    <w:p w14:paraId="0B740E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大兴安岭是中国最北、纬度最高的边境地区，北为黑龙江上游水域，与俄罗斯隔江相望；东南与黑龙江省黑河市爱辉区、嫩江县接壤；西南与内蒙古自治区呼伦贝尔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鄂伦春自治旗毗邻；西北与呼伦贝尔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额尔古纳市和根河市为界。行政区划8.3万平方公里，常住人口33.1万人，下辖7个县市区、37个乡镇、80个行政村、55个社区、6个街道办事处；区域内大兴安岭林业集团公司是国家林草局直属企业，下设10个林业局，100个林场，地企共同肩负着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五大安全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的重要职责。</w:t>
      </w:r>
    </w:p>
    <w:p w14:paraId="11DB56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大兴安岭地区自然资源丰富</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是我国重点国有林区，有林地面积709万公顷，森林覆盖率84.89%，是国家生态安全重要保障区和木材资源战略储备基地。林下适生经济植物540多种，药材1475种，蓝莓、红豆、偃松储量丰富，是享誉国内外的“中国野生蓝莓之乡”。区内矿产资源富集，有煤炭、有色金属和贵金属等矿产资源40多种、矿产地611处，潜在经济价值逾万亿元。境内有大小河流500多条，水资源总量160.76亿立方米。</w:t>
      </w:r>
    </w:p>
    <w:p w14:paraId="24655A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2.旅游资源</w:t>
      </w:r>
    </w:p>
    <w:p w14:paraId="25C44E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全区现有A级旅游景区42个，其中</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5A级景区1个(北极村旅游风景区)，4A级景区3个(加格达奇区寒温带植物园、松岭区百泉谷生态旅游风景区、呼玛县鹿鼎山景区)</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A级景区34个，2A级景区3个，A级景区1个。有国家级保护区8处，国家级森林公园4处，国际重要湿地1处，国家湿地公园10处，国家地质公园1处，4S级旅游滑雪场1处。近年来，我区先后斩获“中国最美十大森林”“中国十大最美秋色”和“中国最令人向往的20个地方之一”等诸多殊荣。</w:t>
      </w:r>
    </w:p>
    <w:p w14:paraId="7286A4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3.经济社会发展状况</w:t>
      </w:r>
    </w:p>
    <w:p w14:paraId="6F8FE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大兴安岭地区面对宏观经济形势的深刻变化和转型发展压力，全区上下在地委、行署领导下，保持战略定力，深化林区改革，激发蛰伏潜能，坚守初心，勇担使命，顶压前行，推动全区经济和社会稳步发展。2020年全区实现GDP总量141.9亿元，受疫情影响增速有所缓慢，比上年增长2.7%。从三次产业看，第一产业增加值55.9亿元，增长3.5%；第二产业增加值17.8亿元，增长15%；第三产业增加值68.1亿元，下降0.9%。</w:t>
      </w:r>
    </w:p>
    <w:p w14:paraId="7C1A4C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bookmarkStart w:id="2" w:name="_Toc69050477"/>
      <w:r>
        <w:rPr>
          <w:rFonts w:hint="eastAsia" w:ascii="楷体" w:hAnsi="楷体" w:eastAsia="楷体" w:cs="楷体"/>
          <w:sz w:val="32"/>
          <w:szCs w:val="32"/>
          <w:lang w:val="en-US" w:eastAsia="zh-CN"/>
        </w:rPr>
        <w:t xml:space="preserve">   （二）</w:t>
      </w:r>
      <w:r>
        <w:rPr>
          <w:rFonts w:hint="eastAsia" w:ascii="楷体" w:hAnsi="楷体" w:eastAsia="楷体" w:cs="楷体"/>
          <w:sz w:val="32"/>
          <w:szCs w:val="32"/>
        </w:rPr>
        <w:t>“十三五”发展成绩</w:t>
      </w:r>
      <w:bookmarkEnd w:id="2"/>
    </w:p>
    <w:p w14:paraId="1CAE5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按照“基础设施网络更加完善，运输服务水平明显提升，治理体系进一步优化”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发展思路，</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充分利用国家扶贫、西部政策以及林区道路建设优惠政策，实施公路交通网络建设“1234”工程，即构建干线公路“一环两纵”主骨架网，突出通国境、通省际、通区域“三大通道”建设，加快推进农村公路“四联工程”建设。全区建立了功能完善、结构合理、衔接顺畅、安全可靠、服务优质的公路运输网络，改善城乡之间与周围城市之间的出行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初步形成了安全、便捷、高效、绿色的交通运输体系，总体进展情况基本符合预期，基本满足全面建成小康社会和发展生态林业的需要，有效支撑和引领林区经济社会持续健康发展。</w:t>
      </w:r>
    </w:p>
    <w:p w14:paraId="53393F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1.基础设施建设</w:t>
      </w:r>
    </w:p>
    <w:p w14:paraId="2B7880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“十三五”期间，</w:t>
      </w:r>
      <w:r>
        <w:rPr>
          <w:rFonts w:hint="default" w:ascii="仿宋_GB2312" w:hAnsi="仿宋_GB2312" w:eastAsia="仿宋_GB2312" w:cs="仿宋_GB2312"/>
          <w:sz w:val="32"/>
          <w:szCs w:val="32"/>
        </w:rPr>
        <w:t>全区</w:t>
      </w:r>
      <w:r>
        <w:rPr>
          <w:rFonts w:hint="eastAsia" w:ascii="仿宋_GB2312" w:hAnsi="仿宋_GB2312" w:eastAsia="仿宋_GB2312" w:cs="仿宋_GB2312"/>
          <w:sz w:val="32"/>
          <w:szCs w:val="32"/>
        </w:rPr>
        <w:t>公路基础设施建设累计完成投资67.2亿元，争取国家投资47.6亿元(中央车购税资金46.9亿元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燃油税返还资金0.7亿元)。其中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国省干线、农村公路建设分别完成42.6亿元和21.4亿元；国省道危桥改造工程完成投资1.1亿元；农村公路危桥改造工程完成投资1.7亿元；国省道和农村公路安保工程完成投资0.4亿元</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交通骨干网络、对外交通条件等得到了明显的改善。</w:t>
      </w:r>
      <w:r>
        <w:rPr>
          <w:rFonts w:hint="eastAsia" w:ascii="仿宋_GB2312" w:hAnsi="仿宋_GB2312" w:eastAsia="仿宋_GB2312" w:cs="仿宋_GB2312"/>
          <w:sz w:val="32"/>
          <w:szCs w:val="32"/>
          <w:lang w:val="en-US" w:eastAsia="zh-CN"/>
        </w:rPr>
        <w:t xml:space="preserve">      </w:t>
      </w:r>
    </w:p>
    <w:p w14:paraId="252A41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公路</w:t>
      </w:r>
    </w:p>
    <w:p w14:paraId="5A3957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公路规模稳步增长。“十三五”期间，普通国省干线公路和农村公路统筹协调发展</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全区公路基础设施建设累计完成投资67.2亿元，实现平稳增长。到2020年底，大兴安岭区域公路网总里程达7226.059公里，其中，大兴安岭地区管养里程7106.774公里，省交投高速公路运营管理有限公司管养里程119.285公里。比2015年增加191.6公里，公路网密度达到8.7公里/百平方公里。全区已初步形成东连黑河地区</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西接内蒙</w:t>
      </w:r>
      <w:r>
        <w:rPr>
          <w:rFonts w:hint="eastAsia" w:ascii="仿宋_GB2312" w:hAnsi="仿宋_GB2312" w:eastAsia="仿宋_GB2312" w:cs="仿宋_GB2312"/>
          <w:sz w:val="32"/>
          <w:szCs w:val="32"/>
          <w:lang w:eastAsia="zh-CN"/>
        </w:rPr>
        <w:t>古自治区</w:t>
      </w:r>
      <w:r>
        <w:rPr>
          <w:rFonts w:hint="eastAsia" w:ascii="仿宋_GB2312" w:hAnsi="仿宋_GB2312" w:eastAsia="仿宋_GB2312" w:cs="仿宋_GB2312"/>
          <w:sz w:val="32"/>
          <w:szCs w:val="32"/>
        </w:rPr>
        <w:t>呼伦贝尔</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南通哈尔滨、大庆、齐齐哈尔工业走廊</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北至对俄口岸的陆路交通网络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为支撑林区转型发展和乡村振兴建设提供了重要支撑。</w:t>
      </w:r>
    </w:p>
    <w:p w14:paraId="465F2A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公路等级持续优化。截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2020年底，大兴安岭地区国道1228.849公里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省道1139.423公里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县道1631.817公里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乡道712.992公里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村道2256.789公里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专用公路256.189公里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地区境内一级公路里程149.202公里，占总里程2.06%，比2015年增加10.3%；二级及以上公路达到1612.531公里，占总里程22.3%，比2015年增加30.8%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公路网等级指数达到3.19，通行条件有所改善。</w:t>
      </w:r>
    </w:p>
    <w:p w14:paraId="3B3E12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表1-1 2020年大兴安岭地区公路网构成情况表</w:t>
      </w:r>
    </w:p>
    <w:tbl>
      <w:tblPr>
        <w:tblStyle w:val="28"/>
        <w:tblW w:w="87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2180"/>
        <w:gridCol w:w="2180"/>
        <w:gridCol w:w="2180"/>
      </w:tblGrid>
      <w:tr w14:paraId="36123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9" w:type="dxa"/>
            <w:tcBorders>
              <w:top w:val="single" w:color="auto" w:sz="12" w:space="0"/>
            </w:tcBorders>
            <w:vAlign w:val="center"/>
          </w:tcPr>
          <w:p w14:paraId="3CF260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类别</w:t>
            </w:r>
          </w:p>
        </w:tc>
        <w:tc>
          <w:tcPr>
            <w:tcW w:w="2180" w:type="dxa"/>
            <w:tcBorders>
              <w:top w:val="single" w:color="auto" w:sz="12" w:space="0"/>
            </w:tcBorders>
            <w:vAlign w:val="center"/>
          </w:tcPr>
          <w:p w14:paraId="6D1A50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公路技术指标</w:t>
            </w:r>
          </w:p>
        </w:tc>
        <w:tc>
          <w:tcPr>
            <w:tcW w:w="2180" w:type="dxa"/>
            <w:tcBorders>
              <w:top w:val="single" w:color="auto" w:sz="12" w:space="0"/>
            </w:tcBorders>
            <w:vAlign w:val="center"/>
          </w:tcPr>
          <w:p w14:paraId="209A33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2180" w:type="dxa"/>
            <w:tcBorders>
              <w:top w:val="single" w:color="auto" w:sz="12" w:space="0"/>
            </w:tcBorders>
            <w:vAlign w:val="center"/>
          </w:tcPr>
          <w:p w14:paraId="2CC873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技术指标值</w:t>
            </w:r>
          </w:p>
        </w:tc>
      </w:tr>
      <w:tr w14:paraId="6D7BE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9" w:type="dxa"/>
            <w:vMerge w:val="restart"/>
            <w:vAlign w:val="center"/>
          </w:tcPr>
          <w:p w14:paraId="7D0525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公路网规模</w:t>
            </w:r>
          </w:p>
        </w:tc>
        <w:tc>
          <w:tcPr>
            <w:tcW w:w="4360" w:type="dxa"/>
            <w:gridSpan w:val="2"/>
            <w:vAlign w:val="center"/>
          </w:tcPr>
          <w:p w14:paraId="7FA54D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公路总里程(公里)</w:t>
            </w:r>
          </w:p>
        </w:tc>
        <w:tc>
          <w:tcPr>
            <w:tcW w:w="2180" w:type="dxa"/>
            <w:vAlign w:val="center"/>
          </w:tcPr>
          <w:p w14:paraId="180F1E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7226.059</w:t>
            </w:r>
          </w:p>
        </w:tc>
      </w:tr>
      <w:tr w14:paraId="0B523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9" w:type="dxa"/>
            <w:vMerge w:val="continue"/>
            <w:vAlign w:val="center"/>
          </w:tcPr>
          <w:p w14:paraId="49ECFC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4360" w:type="dxa"/>
            <w:gridSpan w:val="2"/>
            <w:vAlign w:val="center"/>
          </w:tcPr>
          <w:p w14:paraId="024B0E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公路网密度(公里/百平方公里)</w:t>
            </w:r>
          </w:p>
        </w:tc>
        <w:tc>
          <w:tcPr>
            <w:tcW w:w="2180" w:type="dxa"/>
            <w:vAlign w:val="center"/>
          </w:tcPr>
          <w:p w14:paraId="705B27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w:t>
            </w:r>
          </w:p>
        </w:tc>
      </w:tr>
      <w:tr w14:paraId="6F05D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359" w:type="dxa"/>
            <w:gridSpan w:val="2"/>
            <w:vAlign w:val="center"/>
          </w:tcPr>
          <w:p w14:paraId="4A241A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按技术、行政等级和路面类型分</w:t>
            </w:r>
          </w:p>
        </w:tc>
        <w:tc>
          <w:tcPr>
            <w:tcW w:w="2180" w:type="dxa"/>
            <w:vAlign w:val="center"/>
          </w:tcPr>
          <w:p w14:paraId="14081A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里程(公里)</w:t>
            </w:r>
          </w:p>
        </w:tc>
        <w:tc>
          <w:tcPr>
            <w:tcW w:w="2180" w:type="dxa"/>
            <w:vAlign w:val="center"/>
          </w:tcPr>
          <w:p w14:paraId="011588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比重(%)</w:t>
            </w:r>
          </w:p>
        </w:tc>
      </w:tr>
      <w:tr w14:paraId="698720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9" w:type="dxa"/>
            <w:vMerge w:val="restart"/>
            <w:vAlign w:val="center"/>
          </w:tcPr>
          <w:p w14:paraId="414A40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按技术等级分</w:t>
            </w:r>
          </w:p>
        </w:tc>
        <w:tc>
          <w:tcPr>
            <w:tcW w:w="2180" w:type="dxa"/>
            <w:vAlign w:val="center"/>
          </w:tcPr>
          <w:p w14:paraId="65FFAD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高速</w:t>
            </w:r>
          </w:p>
        </w:tc>
        <w:tc>
          <w:tcPr>
            <w:tcW w:w="2180" w:type="dxa"/>
            <w:vAlign w:val="center"/>
          </w:tcPr>
          <w:p w14:paraId="4ABFB8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180" w:type="dxa"/>
            <w:vAlign w:val="center"/>
          </w:tcPr>
          <w:p w14:paraId="4C38DB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5E927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9" w:type="dxa"/>
            <w:vMerge w:val="continue"/>
            <w:vAlign w:val="center"/>
          </w:tcPr>
          <w:p w14:paraId="3E3949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180" w:type="dxa"/>
            <w:vAlign w:val="center"/>
          </w:tcPr>
          <w:p w14:paraId="5E81B3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w:t>
            </w:r>
          </w:p>
        </w:tc>
        <w:tc>
          <w:tcPr>
            <w:tcW w:w="2180" w:type="dxa"/>
            <w:vAlign w:val="center"/>
          </w:tcPr>
          <w:p w14:paraId="6985A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149.202</w:t>
            </w:r>
          </w:p>
        </w:tc>
        <w:tc>
          <w:tcPr>
            <w:tcW w:w="2180" w:type="dxa"/>
            <w:vAlign w:val="center"/>
          </w:tcPr>
          <w:p w14:paraId="4DD9EA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2.06</w:t>
            </w:r>
          </w:p>
        </w:tc>
      </w:tr>
      <w:tr w14:paraId="57EB5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9" w:type="dxa"/>
            <w:vMerge w:val="continue"/>
            <w:vAlign w:val="center"/>
          </w:tcPr>
          <w:p w14:paraId="684FDD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180" w:type="dxa"/>
            <w:vAlign w:val="center"/>
          </w:tcPr>
          <w:p w14:paraId="39B80A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w:t>
            </w:r>
          </w:p>
        </w:tc>
        <w:tc>
          <w:tcPr>
            <w:tcW w:w="2180" w:type="dxa"/>
            <w:vAlign w:val="center"/>
          </w:tcPr>
          <w:p w14:paraId="29AAAE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1463.329</w:t>
            </w:r>
          </w:p>
        </w:tc>
        <w:tc>
          <w:tcPr>
            <w:tcW w:w="2180" w:type="dxa"/>
            <w:vAlign w:val="center"/>
          </w:tcPr>
          <w:p w14:paraId="258F9D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w:t>
            </w:r>
          </w:p>
        </w:tc>
      </w:tr>
      <w:tr w14:paraId="2A4EB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179" w:type="dxa"/>
            <w:vMerge w:val="continue"/>
            <w:vAlign w:val="center"/>
          </w:tcPr>
          <w:p w14:paraId="221A14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180" w:type="dxa"/>
            <w:vAlign w:val="center"/>
          </w:tcPr>
          <w:p w14:paraId="300B7D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w:t>
            </w:r>
          </w:p>
        </w:tc>
        <w:tc>
          <w:tcPr>
            <w:tcW w:w="2180" w:type="dxa"/>
            <w:vAlign w:val="center"/>
          </w:tcPr>
          <w:p w14:paraId="4537A7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2457.030</w:t>
            </w:r>
          </w:p>
        </w:tc>
        <w:tc>
          <w:tcPr>
            <w:tcW w:w="2180" w:type="dxa"/>
            <w:vAlign w:val="center"/>
          </w:tcPr>
          <w:p w14:paraId="7B10BC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34.00</w:t>
            </w:r>
          </w:p>
        </w:tc>
      </w:tr>
      <w:tr w14:paraId="41FDA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9" w:type="dxa"/>
            <w:vMerge w:val="continue"/>
            <w:vAlign w:val="center"/>
          </w:tcPr>
          <w:p w14:paraId="06062E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180" w:type="dxa"/>
            <w:vAlign w:val="center"/>
          </w:tcPr>
          <w:p w14:paraId="22CC2C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四级</w:t>
            </w:r>
          </w:p>
        </w:tc>
        <w:tc>
          <w:tcPr>
            <w:tcW w:w="2180" w:type="dxa"/>
            <w:vAlign w:val="center"/>
          </w:tcPr>
          <w:p w14:paraId="192B59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3128.275</w:t>
            </w:r>
          </w:p>
        </w:tc>
        <w:tc>
          <w:tcPr>
            <w:tcW w:w="2180" w:type="dxa"/>
            <w:vAlign w:val="center"/>
          </w:tcPr>
          <w:p w14:paraId="5A8478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43.29</w:t>
            </w:r>
          </w:p>
        </w:tc>
      </w:tr>
      <w:tr w14:paraId="55FE3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9" w:type="dxa"/>
            <w:vMerge w:val="continue"/>
            <w:vAlign w:val="center"/>
          </w:tcPr>
          <w:p w14:paraId="13D483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180" w:type="dxa"/>
            <w:vAlign w:val="center"/>
          </w:tcPr>
          <w:p w14:paraId="3AC054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等外</w:t>
            </w:r>
          </w:p>
        </w:tc>
        <w:tc>
          <w:tcPr>
            <w:tcW w:w="2180" w:type="dxa"/>
            <w:vAlign w:val="center"/>
          </w:tcPr>
          <w:p w14:paraId="49A0E9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28.223</w:t>
            </w:r>
          </w:p>
        </w:tc>
        <w:tc>
          <w:tcPr>
            <w:tcW w:w="2180" w:type="dxa"/>
            <w:vAlign w:val="center"/>
          </w:tcPr>
          <w:p w14:paraId="0174E0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0.39</w:t>
            </w:r>
          </w:p>
        </w:tc>
      </w:tr>
      <w:tr w14:paraId="5F70D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9" w:type="dxa"/>
            <w:vMerge w:val="restart"/>
            <w:vAlign w:val="center"/>
          </w:tcPr>
          <w:p w14:paraId="3E0ACF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按行政等级分</w:t>
            </w:r>
          </w:p>
        </w:tc>
        <w:tc>
          <w:tcPr>
            <w:tcW w:w="2180" w:type="dxa"/>
            <w:vAlign w:val="center"/>
          </w:tcPr>
          <w:p w14:paraId="3C8D97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国道</w:t>
            </w:r>
          </w:p>
        </w:tc>
        <w:tc>
          <w:tcPr>
            <w:tcW w:w="2180" w:type="dxa"/>
            <w:vAlign w:val="center"/>
          </w:tcPr>
          <w:p w14:paraId="69F8C0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1228.849</w:t>
            </w:r>
          </w:p>
        </w:tc>
        <w:tc>
          <w:tcPr>
            <w:tcW w:w="2180" w:type="dxa"/>
            <w:vAlign w:val="center"/>
          </w:tcPr>
          <w:p w14:paraId="5A840F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17.01</w:t>
            </w:r>
          </w:p>
        </w:tc>
      </w:tr>
      <w:tr w14:paraId="55D8C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179" w:type="dxa"/>
            <w:vMerge w:val="continue"/>
            <w:vAlign w:val="center"/>
          </w:tcPr>
          <w:p w14:paraId="541F58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180" w:type="dxa"/>
            <w:vAlign w:val="center"/>
          </w:tcPr>
          <w:p w14:paraId="350201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省道</w:t>
            </w:r>
          </w:p>
        </w:tc>
        <w:tc>
          <w:tcPr>
            <w:tcW w:w="2180" w:type="dxa"/>
            <w:vAlign w:val="center"/>
          </w:tcPr>
          <w:p w14:paraId="4FC110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1139.423</w:t>
            </w:r>
          </w:p>
        </w:tc>
        <w:tc>
          <w:tcPr>
            <w:tcW w:w="2180" w:type="dxa"/>
            <w:vAlign w:val="center"/>
          </w:tcPr>
          <w:p w14:paraId="08B568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15.77</w:t>
            </w:r>
          </w:p>
        </w:tc>
      </w:tr>
      <w:tr w14:paraId="5FF4F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9" w:type="dxa"/>
            <w:vMerge w:val="continue"/>
            <w:vAlign w:val="center"/>
          </w:tcPr>
          <w:p w14:paraId="1C461B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180" w:type="dxa"/>
            <w:vAlign w:val="center"/>
          </w:tcPr>
          <w:p w14:paraId="734C51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县道</w:t>
            </w:r>
          </w:p>
        </w:tc>
        <w:tc>
          <w:tcPr>
            <w:tcW w:w="2180" w:type="dxa"/>
            <w:vAlign w:val="center"/>
          </w:tcPr>
          <w:p w14:paraId="59E288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1631.817</w:t>
            </w:r>
          </w:p>
        </w:tc>
        <w:tc>
          <w:tcPr>
            <w:tcW w:w="2180" w:type="dxa"/>
            <w:vAlign w:val="center"/>
          </w:tcPr>
          <w:p w14:paraId="61EEE1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22.58</w:t>
            </w:r>
          </w:p>
        </w:tc>
      </w:tr>
      <w:tr w14:paraId="4AAD3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9" w:type="dxa"/>
            <w:vMerge w:val="continue"/>
            <w:vAlign w:val="center"/>
          </w:tcPr>
          <w:p w14:paraId="2C4944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180" w:type="dxa"/>
            <w:vAlign w:val="center"/>
          </w:tcPr>
          <w:p w14:paraId="159DB5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乡道</w:t>
            </w:r>
          </w:p>
        </w:tc>
        <w:tc>
          <w:tcPr>
            <w:tcW w:w="2180" w:type="dxa"/>
            <w:vAlign w:val="center"/>
          </w:tcPr>
          <w:p w14:paraId="2BC51A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712.992</w:t>
            </w:r>
          </w:p>
        </w:tc>
        <w:tc>
          <w:tcPr>
            <w:tcW w:w="2180" w:type="dxa"/>
            <w:vAlign w:val="center"/>
          </w:tcPr>
          <w:p w14:paraId="7D1216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9.87</w:t>
            </w:r>
          </w:p>
        </w:tc>
      </w:tr>
      <w:tr w14:paraId="7C6B75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9" w:type="dxa"/>
            <w:vMerge w:val="continue"/>
            <w:vAlign w:val="center"/>
          </w:tcPr>
          <w:p w14:paraId="4FB4F9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180" w:type="dxa"/>
            <w:vAlign w:val="center"/>
          </w:tcPr>
          <w:p w14:paraId="220802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专道</w:t>
            </w:r>
          </w:p>
        </w:tc>
        <w:tc>
          <w:tcPr>
            <w:tcW w:w="2180" w:type="dxa"/>
            <w:vAlign w:val="center"/>
          </w:tcPr>
          <w:p w14:paraId="7FAEB4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256.189</w:t>
            </w:r>
          </w:p>
        </w:tc>
        <w:tc>
          <w:tcPr>
            <w:tcW w:w="2180" w:type="dxa"/>
            <w:vAlign w:val="center"/>
          </w:tcPr>
          <w:p w14:paraId="4E2AA6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3.55</w:t>
            </w:r>
          </w:p>
        </w:tc>
      </w:tr>
      <w:tr w14:paraId="4FA74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179" w:type="dxa"/>
            <w:vMerge w:val="continue"/>
            <w:vAlign w:val="center"/>
          </w:tcPr>
          <w:p w14:paraId="606146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180" w:type="dxa"/>
            <w:vAlign w:val="center"/>
          </w:tcPr>
          <w:p w14:paraId="4CAE03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村道</w:t>
            </w:r>
          </w:p>
        </w:tc>
        <w:tc>
          <w:tcPr>
            <w:tcW w:w="2180" w:type="dxa"/>
            <w:vAlign w:val="center"/>
          </w:tcPr>
          <w:p w14:paraId="2A8E88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2256.789</w:t>
            </w:r>
          </w:p>
        </w:tc>
        <w:tc>
          <w:tcPr>
            <w:tcW w:w="2180" w:type="dxa"/>
            <w:vAlign w:val="center"/>
          </w:tcPr>
          <w:p w14:paraId="002030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31.23</w:t>
            </w:r>
          </w:p>
        </w:tc>
      </w:tr>
      <w:tr w14:paraId="2863B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9" w:type="dxa"/>
            <w:vMerge w:val="restart"/>
            <w:vAlign w:val="center"/>
          </w:tcPr>
          <w:p w14:paraId="64B885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按路面类型分</w:t>
            </w:r>
          </w:p>
        </w:tc>
        <w:tc>
          <w:tcPr>
            <w:tcW w:w="2180" w:type="dxa"/>
            <w:vAlign w:val="center"/>
          </w:tcPr>
          <w:p w14:paraId="73062F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沥青混凝土</w:t>
            </w:r>
          </w:p>
        </w:tc>
        <w:tc>
          <w:tcPr>
            <w:tcW w:w="2180" w:type="dxa"/>
            <w:vAlign w:val="center"/>
          </w:tcPr>
          <w:p w14:paraId="46F7C5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636.108</w:t>
            </w:r>
          </w:p>
        </w:tc>
        <w:tc>
          <w:tcPr>
            <w:tcW w:w="2180" w:type="dxa"/>
            <w:vAlign w:val="center"/>
          </w:tcPr>
          <w:p w14:paraId="2CCD9D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8.80</w:t>
            </w:r>
          </w:p>
        </w:tc>
      </w:tr>
      <w:tr w14:paraId="2AA43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9" w:type="dxa"/>
            <w:vMerge w:val="continue"/>
            <w:vAlign w:val="center"/>
          </w:tcPr>
          <w:p w14:paraId="1B79FC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180" w:type="dxa"/>
            <w:vAlign w:val="center"/>
          </w:tcPr>
          <w:p w14:paraId="6697D9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水泥混凝土</w:t>
            </w:r>
          </w:p>
        </w:tc>
        <w:tc>
          <w:tcPr>
            <w:tcW w:w="2180" w:type="dxa"/>
            <w:vAlign w:val="center"/>
          </w:tcPr>
          <w:p w14:paraId="387332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2852.820</w:t>
            </w:r>
          </w:p>
        </w:tc>
        <w:tc>
          <w:tcPr>
            <w:tcW w:w="2180" w:type="dxa"/>
            <w:vAlign w:val="center"/>
          </w:tcPr>
          <w:p w14:paraId="5F8D3F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39.48</w:t>
            </w:r>
          </w:p>
        </w:tc>
      </w:tr>
      <w:tr w14:paraId="1D0E6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9" w:type="dxa"/>
            <w:vMerge w:val="continue"/>
            <w:vAlign w:val="center"/>
          </w:tcPr>
          <w:p w14:paraId="657EC3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180" w:type="dxa"/>
            <w:vAlign w:val="center"/>
          </w:tcPr>
          <w:p w14:paraId="61EEEB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砂石路面</w:t>
            </w:r>
          </w:p>
        </w:tc>
        <w:tc>
          <w:tcPr>
            <w:tcW w:w="2180" w:type="dxa"/>
            <w:vAlign w:val="center"/>
          </w:tcPr>
          <w:p w14:paraId="3BC066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3709.291</w:t>
            </w:r>
          </w:p>
        </w:tc>
        <w:tc>
          <w:tcPr>
            <w:tcW w:w="2180" w:type="dxa"/>
            <w:vAlign w:val="center"/>
          </w:tcPr>
          <w:p w14:paraId="616DFE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51.33</w:t>
            </w:r>
          </w:p>
        </w:tc>
      </w:tr>
      <w:tr w14:paraId="54488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179" w:type="dxa"/>
            <w:vMerge w:val="continue"/>
            <w:tcBorders>
              <w:bottom w:val="single" w:color="auto" w:sz="12" w:space="0"/>
            </w:tcBorders>
            <w:vAlign w:val="center"/>
          </w:tcPr>
          <w:p w14:paraId="5CE652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180" w:type="dxa"/>
            <w:tcBorders>
              <w:bottom w:val="single" w:color="auto" w:sz="12" w:space="0"/>
            </w:tcBorders>
            <w:vAlign w:val="center"/>
          </w:tcPr>
          <w:p w14:paraId="7BFE88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无路面</w:t>
            </w:r>
          </w:p>
        </w:tc>
        <w:tc>
          <w:tcPr>
            <w:tcW w:w="2180" w:type="dxa"/>
            <w:tcBorders>
              <w:bottom w:val="single" w:color="auto" w:sz="12" w:space="0"/>
            </w:tcBorders>
            <w:vAlign w:val="center"/>
          </w:tcPr>
          <w:p w14:paraId="3A4DA0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27.840</w:t>
            </w:r>
          </w:p>
        </w:tc>
        <w:tc>
          <w:tcPr>
            <w:tcW w:w="2180" w:type="dxa"/>
            <w:tcBorders>
              <w:bottom w:val="single" w:color="auto" w:sz="12" w:space="0"/>
            </w:tcBorders>
            <w:vAlign w:val="center"/>
          </w:tcPr>
          <w:p w14:paraId="064D51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0.39</w:t>
            </w:r>
          </w:p>
        </w:tc>
      </w:tr>
    </w:tbl>
    <w:p w14:paraId="1B778E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12BBB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表1-2大兴安岭地区2015年和2020年公路网等级情况分析表</w:t>
      </w:r>
    </w:p>
    <w:tbl>
      <w:tblPr>
        <w:tblStyle w:val="28"/>
        <w:tblW w:w="87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491"/>
        <w:gridCol w:w="1043"/>
        <w:gridCol w:w="1489"/>
        <w:gridCol w:w="1045"/>
        <w:gridCol w:w="1489"/>
        <w:gridCol w:w="1423"/>
      </w:tblGrid>
      <w:tr w14:paraId="728BB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restart"/>
            <w:tcBorders>
              <w:top w:val="single" w:color="auto" w:sz="12" w:space="0"/>
            </w:tcBorders>
            <w:vAlign w:val="center"/>
          </w:tcPr>
          <w:p w14:paraId="5A94B2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分类</w:t>
            </w:r>
          </w:p>
        </w:tc>
        <w:tc>
          <w:tcPr>
            <w:tcW w:w="2534" w:type="dxa"/>
            <w:gridSpan w:val="2"/>
            <w:tcBorders>
              <w:top w:val="single" w:color="auto" w:sz="12" w:space="0"/>
            </w:tcBorders>
            <w:vAlign w:val="center"/>
          </w:tcPr>
          <w:p w14:paraId="7B881F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2015年</w:t>
            </w:r>
          </w:p>
        </w:tc>
        <w:tc>
          <w:tcPr>
            <w:tcW w:w="2534" w:type="dxa"/>
            <w:gridSpan w:val="2"/>
            <w:tcBorders>
              <w:top w:val="single" w:color="auto" w:sz="12" w:space="0"/>
            </w:tcBorders>
            <w:vAlign w:val="center"/>
          </w:tcPr>
          <w:p w14:paraId="685AF9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w:t>
            </w:r>
          </w:p>
        </w:tc>
        <w:tc>
          <w:tcPr>
            <w:tcW w:w="2912" w:type="dxa"/>
            <w:gridSpan w:val="2"/>
            <w:tcBorders>
              <w:top w:val="single" w:color="auto" w:sz="12" w:space="0"/>
            </w:tcBorders>
            <w:vAlign w:val="center"/>
          </w:tcPr>
          <w:p w14:paraId="3DDD3D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对比分析</w:t>
            </w:r>
          </w:p>
        </w:tc>
      </w:tr>
      <w:tr w14:paraId="5CD9DF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14:paraId="7E16A0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491" w:type="dxa"/>
            <w:vAlign w:val="center"/>
          </w:tcPr>
          <w:p w14:paraId="30D214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里程(公里)</w:t>
            </w:r>
          </w:p>
        </w:tc>
        <w:tc>
          <w:tcPr>
            <w:tcW w:w="1043" w:type="dxa"/>
            <w:vAlign w:val="center"/>
          </w:tcPr>
          <w:p w14:paraId="55B99D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比例(%)</w:t>
            </w:r>
          </w:p>
        </w:tc>
        <w:tc>
          <w:tcPr>
            <w:tcW w:w="1489" w:type="dxa"/>
            <w:vAlign w:val="center"/>
          </w:tcPr>
          <w:p w14:paraId="09F830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里程(公里)</w:t>
            </w:r>
          </w:p>
        </w:tc>
        <w:tc>
          <w:tcPr>
            <w:tcW w:w="1045" w:type="dxa"/>
            <w:vAlign w:val="center"/>
          </w:tcPr>
          <w:p w14:paraId="680845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比例(%)</w:t>
            </w:r>
          </w:p>
        </w:tc>
        <w:tc>
          <w:tcPr>
            <w:tcW w:w="1489" w:type="dxa"/>
            <w:vAlign w:val="center"/>
          </w:tcPr>
          <w:p w14:paraId="2F2198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增加值(公里)</w:t>
            </w:r>
          </w:p>
        </w:tc>
        <w:tc>
          <w:tcPr>
            <w:tcW w:w="1423" w:type="dxa"/>
            <w:vAlign w:val="center"/>
          </w:tcPr>
          <w:p w14:paraId="69B351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增加比例(%)</w:t>
            </w:r>
          </w:p>
        </w:tc>
      </w:tr>
      <w:tr w14:paraId="0B4E9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14:paraId="65E222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491" w:type="dxa"/>
            <w:vAlign w:val="center"/>
          </w:tcPr>
          <w:p w14:paraId="34BE74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7034.469</w:t>
            </w:r>
          </w:p>
        </w:tc>
        <w:tc>
          <w:tcPr>
            <w:tcW w:w="1043" w:type="dxa"/>
            <w:vAlign w:val="center"/>
          </w:tcPr>
          <w:p w14:paraId="65C257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489" w:type="dxa"/>
            <w:vAlign w:val="center"/>
          </w:tcPr>
          <w:p w14:paraId="6F4D3A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7226.059</w:t>
            </w:r>
          </w:p>
        </w:tc>
        <w:tc>
          <w:tcPr>
            <w:tcW w:w="1045" w:type="dxa"/>
            <w:vAlign w:val="center"/>
          </w:tcPr>
          <w:p w14:paraId="6A9C77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489" w:type="dxa"/>
            <w:vAlign w:val="center"/>
          </w:tcPr>
          <w:p w14:paraId="2E6941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191.590</w:t>
            </w:r>
          </w:p>
        </w:tc>
        <w:tc>
          <w:tcPr>
            <w:tcW w:w="1423" w:type="dxa"/>
            <w:vAlign w:val="center"/>
          </w:tcPr>
          <w:p w14:paraId="2269CF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2.72</w:t>
            </w:r>
          </w:p>
        </w:tc>
      </w:tr>
      <w:tr w14:paraId="1AA13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39" w:type="dxa"/>
            <w:vAlign w:val="center"/>
          </w:tcPr>
          <w:p w14:paraId="702742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高速</w:t>
            </w:r>
          </w:p>
        </w:tc>
        <w:tc>
          <w:tcPr>
            <w:tcW w:w="1491" w:type="dxa"/>
            <w:vAlign w:val="center"/>
          </w:tcPr>
          <w:p w14:paraId="32D305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043" w:type="dxa"/>
            <w:vAlign w:val="center"/>
          </w:tcPr>
          <w:p w14:paraId="754389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489" w:type="dxa"/>
            <w:vAlign w:val="center"/>
          </w:tcPr>
          <w:p w14:paraId="60D9CC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045" w:type="dxa"/>
            <w:vAlign w:val="center"/>
          </w:tcPr>
          <w:p w14:paraId="0CDBC3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489" w:type="dxa"/>
            <w:vAlign w:val="center"/>
          </w:tcPr>
          <w:p w14:paraId="418A3D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423" w:type="dxa"/>
            <w:vAlign w:val="center"/>
          </w:tcPr>
          <w:p w14:paraId="6DC39B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3CA9B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14:paraId="1F313D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w:t>
            </w:r>
          </w:p>
        </w:tc>
        <w:tc>
          <w:tcPr>
            <w:tcW w:w="1491" w:type="dxa"/>
            <w:vAlign w:val="center"/>
          </w:tcPr>
          <w:p w14:paraId="4D4B96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135.267</w:t>
            </w:r>
          </w:p>
        </w:tc>
        <w:tc>
          <w:tcPr>
            <w:tcW w:w="1043" w:type="dxa"/>
            <w:vAlign w:val="center"/>
          </w:tcPr>
          <w:p w14:paraId="2FFF4C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1.92</w:t>
            </w:r>
          </w:p>
        </w:tc>
        <w:tc>
          <w:tcPr>
            <w:tcW w:w="1489" w:type="dxa"/>
            <w:vAlign w:val="center"/>
          </w:tcPr>
          <w:p w14:paraId="450D35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149.202</w:t>
            </w:r>
          </w:p>
        </w:tc>
        <w:tc>
          <w:tcPr>
            <w:tcW w:w="1045" w:type="dxa"/>
            <w:vAlign w:val="center"/>
          </w:tcPr>
          <w:p w14:paraId="2B34EF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2.06</w:t>
            </w:r>
          </w:p>
        </w:tc>
        <w:tc>
          <w:tcPr>
            <w:tcW w:w="1489" w:type="dxa"/>
            <w:vAlign w:val="center"/>
          </w:tcPr>
          <w:p w14:paraId="009FAE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13.935</w:t>
            </w:r>
          </w:p>
        </w:tc>
        <w:tc>
          <w:tcPr>
            <w:tcW w:w="1423" w:type="dxa"/>
            <w:vAlign w:val="center"/>
          </w:tcPr>
          <w:p w14:paraId="6A95E8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10.30</w:t>
            </w:r>
          </w:p>
        </w:tc>
      </w:tr>
      <w:tr w14:paraId="2F709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14:paraId="6AA6AA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w:t>
            </w:r>
          </w:p>
        </w:tc>
        <w:tc>
          <w:tcPr>
            <w:tcW w:w="1491" w:type="dxa"/>
            <w:vAlign w:val="center"/>
          </w:tcPr>
          <w:p w14:paraId="4C30C3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1097.145</w:t>
            </w:r>
          </w:p>
        </w:tc>
        <w:tc>
          <w:tcPr>
            <w:tcW w:w="1043" w:type="dxa"/>
            <w:vAlign w:val="center"/>
          </w:tcPr>
          <w:p w14:paraId="17986A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15.60</w:t>
            </w:r>
          </w:p>
        </w:tc>
        <w:tc>
          <w:tcPr>
            <w:tcW w:w="1489" w:type="dxa"/>
            <w:vAlign w:val="center"/>
          </w:tcPr>
          <w:p w14:paraId="5D7593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1463.329</w:t>
            </w:r>
          </w:p>
        </w:tc>
        <w:tc>
          <w:tcPr>
            <w:tcW w:w="1045" w:type="dxa"/>
            <w:vAlign w:val="center"/>
          </w:tcPr>
          <w:p w14:paraId="62E06E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w:t>
            </w:r>
          </w:p>
        </w:tc>
        <w:tc>
          <w:tcPr>
            <w:tcW w:w="1489" w:type="dxa"/>
            <w:vAlign w:val="center"/>
          </w:tcPr>
          <w:p w14:paraId="51DD62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366.184</w:t>
            </w:r>
          </w:p>
        </w:tc>
        <w:tc>
          <w:tcPr>
            <w:tcW w:w="1423" w:type="dxa"/>
            <w:vAlign w:val="center"/>
          </w:tcPr>
          <w:p w14:paraId="070294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33.38</w:t>
            </w:r>
          </w:p>
        </w:tc>
      </w:tr>
      <w:tr w14:paraId="38A3A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14:paraId="139ECF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w:t>
            </w:r>
          </w:p>
        </w:tc>
        <w:tc>
          <w:tcPr>
            <w:tcW w:w="1491" w:type="dxa"/>
            <w:vAlign w:val="center"/>
          </w:tcPr>
          <w:p w14:paraId="2BC98D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2910.883</w:t>
            </w:r>
          </w:p>
        </w:tc>
        <w:tc>
          <w:tcPr>
            <w:tcW w:w="1043" w:type="dxa"/>
            <w:vAlign w:val="center"/>
          </w:tcPr>
          <w:p w14:paraId="6EE600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41.38</w:t>
            </w:r>
          </w:p>
        </w:tc>
        <w:tc>
          <w:tcPr>
            <w:tcW w:w="1489" w:type="dxa"/>
            <w:vAlign w:val="center"/>
          </w:tcPr>
          <w:p w14:paraId="6200DA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2457.030</w:t>
            </w:r>
          </w:p>
        </w:tc>
        <w:tc>
          <w:tcPr>
            <w:tcW w:w="1045" w:type="dxa"/>
            <w:vAlign w:val="center"/>
          </w:tcPr>
          <w:p w14:paraId="78959B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34.00</w:t>
            </w:r>
          </w:p>
        </w:tc>
        <w:tc>
          <w:tcPr>
            <w:tcW w:w="1489" w:type="dxa"/>
            <w:vAlign w:val="center"/>
          </w:tcPr>
          <w:p w14:paraId="65C7A7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-453.853</w:t>
            </w:r>
          </w:p>
        </w:tc>
        <w:tc>
          <w:tcPr>
            <w:tcW w:w="1423" w:type="dxa"/>
            <w:vAlign w:val="center"/>
          </w:tcPr>
          <w:p w14:paraId="512A65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-15.59</w:t>
            </w:r>
          </w:p>
        </w:tc>
      </w:tr>
      <w:tr w14:paraId="410BE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39" w:type="dxa"/>
            <w:vAlign w:val="center"/>
          </w:tcPr>
          <w:p w14:paraId="68409D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四级</w:t>
            </w:r>
          </w:p>
        </w:tc>
        <w:tc>
          <w:tcPr>
            <w:tcW w:w="1491" w:type="dxa"/>
            <w:vAlign w:val="center"/>
          </w:tcPr>
          <w:p w14:paraId="39D997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2842.925</w:t>
            </w:r>
          </w:p>
        </w:tc>
        <w:tc>
          <w:tcPr>
            <w:tcW w:w="1043" w:type="dxa"/>
            <w:vAlign w:val="center"/>
          </w:tcPr>
          <w:p w14:paraId="3B4873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40.41</w:t>
            </w:r>
          </w:p>
        </w:tc>
        <w:tc>
          <w:tcPr>
            <w:tcW w:w="1489" w:type="dxa"/>
            <w:vAlign w:val="center"/>
          </w:tcPr>
          <w:p w14:paraId="0E1CBE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3128.275</w:t>
            </w:r>
          </w:p>
        </w:tc>
        <w:tc>
          <w:tcPr>
            <w:tcW w:w="1045" w:type="dxa"/>
            <w:vAlign w:val="center"/>
          </w:tcPr>
          <w:p w14:paraId="1BF1E2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43.29</w:t>
            </w:r>
          </w:p>
        </w:tc>
        <w:tc>
          <w:tcPr>
            <w:tcW w:w="1489" w:type="dxa"/>
            <w:vAlign w:val="center"/>
          </w:tcPr>
          <w:p w14:paraId="3C4FB8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285.350</w:t>
            </w:r>
          </w:p>
        </w:tc>
        <w:tc>
          <w:tcPr>
            <w:tcW w:w="1423" w:type="dxa"/>
            <w:vAlign w:val="center"/>
          </w:tcPr>
          <w:p w14:paraId="6E7687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10.04</w:t>
            </w:r>
          </w:p>
        </w:tc>
      </w:tr>
      <w:tr w14:paraId="13758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tcBorders>
              <w:bottom w:val="single" w:color="auto" w:sz="12" w:space="0"/>
            </w:tcBorders>
            <w:vAlign w:val="center"/>
          </w:tcPr>
          <w:p w14:paraId="19FF42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等外</w:t>
            </w:r>
          </w:p>
        </w:tc>
        <w:tc>
          <w:tcPr>
            <w:tcW w:w="1491" w:type="dxa"/>
            <w:tcBorders>
              <w:bottom w:val="single" w:color="auto" w:sz="12" w:space="0"/>
            </w:tcBorders>
            <w:vAlign w:val="center"/>
          </w:tcPr>
          <w:p w14:paraId="738181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48.249</w:t>
            </w:r>
          </w:p>
        </w:tc>
        <w:tc>
          <w:tcPr>
            <w:tcW w:w="1043" w:type="dxa"/>
            <w:tcBorders>
              <w:bottom w:val="single" w:color="auto" w:sz="12" w:space="0"/>
            </w:tcBorders>
            <w:vAlign w:val="center"/>
          </w:tcPr>
          <w:p w14:paraId="44A504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0.69</w:t>
            </w:r>
          </w:p>
        </w:tc>
        <w:tc>
          <w:tcPr>
            <w:tcW w:w="1489" w:type="dxa"/>
            <w:tcBorders>
              <w:bottom w:val="single" w:color="auto" w:sz="12" w:space="0"/>
            </w:tcBorders>
            <w:vAlign w:val="center"/>
          </w:tcPr>
          <w:p w14:paraId="724115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28.223</w:t>
            </w:r>
          </w:p>
        </w:tc>
        <w:tc>
          <w:tcPr>
            <w:tcW w:w="1045" w:type="dxa"/>
            <w:tcBorders>
              <w:bottom w:val="single" w:color="auto" w:sz="12" w:space="0"/>
            </w:tcBorders>
            <w:vAlign w:val="center"/>
          </w:tcPr>
          <w:p w14:paraId="3EA0DC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0.39</w:t>
            </w:r>
          </w:p>
        </w:tc>
        <w:tc>
          <w:tcPr>
            <w:tcW w:w="1489" w:type="dxa"/>
            <w:tcBorders>
              <w:bottom w:val="single" w:color="auto" w:sz="12" w:space="0"/>
            </w:tcBorders>
            <w:vAlign w:val="center"/>
          </w:tcPr>
          <w:p w14:paraId="0F98A8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-20.026</w:t>
            </w:r>
          </w:p>
        </w:tc>
        <w:tc>
          <w:tcPr>
            <w:tcW w:w="1423" w:type="dxa"/>
            <w:tcBorders>
              <w:bottom w:val="single" w:color="auto" w:sz="12" w:space="0"/>
            </w:tcBorders>
            <w:vAlign w:val="center"/>
          </w:tcPr>
          <w:p w14:paraId="0512DF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-41.51</w:t>
            </w:r>
          </w:p>
        </w:tc>
      </w:tr>
    </w:tbl>
    <w:p w14:paraId="0C57C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水路</w:t>
      </w:r>
    </w:p>
    <w:p w14:paraId="2821DE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目前，全区现有水路客运企业4家，</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漠河市3家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呼玛县1家。客运船舶26艘，总客位538个，主要从事水路旅游客运经营业务。</w:t>
      </w:r>
    </w:p>
    <w:p w14:paraId="0719B7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铁路</w:t>
      </w:r>
    </w:p>
    <w:p w14:paraId="3B9BB3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底，大兴安岭地区区域内铁路总里程约1041.778公里，其中辖区内主要铁路运营干线4条，四等以上车站46个。“十三五”期间，大兴安岭地区铁路货运总量为2066.29万吨，年货运量呈上升趋势；铁路客运总量为1128万人次，受疫情影响2020年度年客运量有所下降，其余年度保持平稳。</w:t>
      </w:r>
    </w:p>
    <w:p w14:paraId="0C0C3D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表1-</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大兴安岭地区2016年-2020年铁路客货运量一览表</w:t>
      </w:r>
    </w:p>
    <w:tbl>
      <w:tblPr>
        <w:tblStyle w:val="28"/>
        <w:tblW w:w="84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171"/>
        <w:gridCol w:w="1244"/>
        <w:gridCol w:w="1244"/>
        <w:gridCol w:w="1244"/>
        <w:gridCol w:w="1230"/>
      </w:tblGrid>
      <w:tr w14:paraId="64503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auto" w:sz="12" w:space="0"/>
            </w:tcBorders>
          </w:tcPr>
          <w:p w14:paraId="011EFB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年份</w:t>
            </w:r>
          </w:p>
        </w:tc>
        <w:tc>
          <w:tcPr>
            <w:tcW w:w="1171" w:type="dxa"/>
            <w:tcBorders>
              <w:top w:val="single" w:color="auto" w:sz="12" w:space="0"/>
            </w:tcBorders>
          </w:tcPr>
          <w:p w14:paraId="50D0B0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w:t>
            </w:r>
          </w:p>
        </w:tc>
        <w:tc>
          <w:tcPr>
            <w:tcW w:w="1244" w:type="dxa"/>
            <w:tcBorders>
              <w:top w:val="single" w:color="auto" w:sz="12" w:space="0"/>
            </w:tcBorders>
          </w:tcPr>
          <w:p w14:paraId="0C7127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2017</w:t>
            </w:r>
          </w:p>
        </w:tc>
        <w:tc>
          <w:tcPr>
            <w:tcW w:w="1244" w:type="dxa"/>
            <w:tcBorders>
              <w:top w:val="single" w:color="auto" w:sz="12" w:space="0"/>
            </w:tcBorders>
          </w:tcPr>
          <w:p w14:paraId="04FC54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2018</w:t>
            </w:r>
          </w:p>
        </w:tc>
        <w:tc>
          <w:tcPr>
            <w:tcW w:w="1244" w:type="dxa"/>
            <w:tcBorders>
              <w:top w:val="single" w:color="auto" w:sz="12" w:space="0"/>
            </w:tcBorders>
          </w:tcPr>
          <w:p w14:paraId="7F8BB5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2019</w:t>
            </w:r>
          </w:p>
        </w:tc>
        <w:tc>
          <w:tcPr>
            <w:tcW w:w="1230" w:type="dxa"/>
            <w:tcBorders>
              <w:top w:val="single" w:color="auto" w:sz="12" w:space="0"/>
            </w:tcBorders>
          </w:tcPr>
          <w:p w14:paraId="749D49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w:t>
            </w:r>
          </w:p>
        </w:tc>
      </w:tr>
      <w:tr w14:paraId="2333F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0" w:type="dxa"/>
          </w:tcPr>
          <w:p w14:paraId="4CC168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客运量(万人次)</w:t>
            </w:r>
          </w:p>
        </w:tc>
        <w:tc>
          <w:tcPr>
            <w:tcW w:w="1171" w:type="dxa"/>
          </w:tcPr>
          <w:p w14:paraId="421E7B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275.1</w:t>
            </w:r>
          </w:p>
        </w:tc>
        <w:tc>
          <w:tcPr>
            <w:tcW w:w="1244" w:type="dxa"/>
          </w:tcPr>
          <w:p w14:paraId="480812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263.1</w:t>
            </w:r>
          </w:p>
        </w:tc>
        <w:tc>
          <w:tcPr>
            <w:tcW w:w="1244" w:type="dxa"/>
          </w:tcPr>
          <w:p w14:paraId="11AC61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256.9</w:t>
            </w:r>
          </w:p>
        </w:tc>
        <w:tc>
          <w:tcPr>
            <w:tcW w:w="1244" w:type="dxa"/>
          </w:tcPr>
          <w:p w14:paraId="7DC02F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241.1</w:t>
            </w:r>
          </w:p>
        </w:tc>
        <w:tc>
          <w:tcPr>
            <w:tcW w:w="1230" w:type="dxa"/>
          </w:tcPr>
          <w:p w14:paraId="53190D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91.8</w:t>
            </w:r>
          </w:p>
        </w:tc>
      </w:tr>
      <w:tr w14:paraId="7917AA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0" w:type="dxa"/>
            <w:tcBorders>
              <w:bottom w:val="single" w:color="auto" w:sz="12" w:space="0"/>
            </w:tcBorders>
          </w:tcPr>
          <w:p w14:paraId="59CF45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货运量(万吨)</w:t>
            </w:r>
          </w:p>
        </w:tc>
        <w:tc>
          <w:tcPr>
            <w:tcW w:w="1171" w:type="dxa"/>
            <w:tcBorders>
              <w:bottom w:val="single" w:color="auto" w:sz="12" w:space="0"/>
            </w:tcBorders>
          </w:tcPr>
          <w:p w14:paraId="59123B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226.91</w:t>
            </w:r>
          </w:p>
        </w:tc>
        <w:tc>
          <w:tcPr>
            <w:tcW w:w="1244" w:type="dxa"/>
            <w:tcBorders>
              <w:bottom w:val="single" w:color="auto" w:sz="12" w:space="0"/>
            </w:tcBorders>
          </w:tcPr>
          <w:p w14:paraId="443755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388.43</w:t>
            </w:r>
          </w:p>
        </w:tc>
        <w:tc>
          <w:tcPr>
            <w:tcW w:w="1244" w:type="dxa"/>
            <w:tcBorders>
              <w:bottom w:val="single" w:color="auto" w:sz="12" w:space="0"/>
            </w:tcBorders>
          </w:tcPr>
          <w:p w14:paraId="59A41D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380.60</w:t>
            </w:r>
          </w:p>
        </w:tc>
        <w:tc>
          <w:tcPr>
            <w:tcW w:w="1244" w:type="dxa"/>
            <w:tcBorders>
              <w:bottom w:val="single" w:color="auto" w:sz="12" w:space="0"/>
            </w:tcBorders>
          </w:tcPr>
          <w:p w14:paraId="4A2766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413.25</w:t>
            </w:r>
          </w:p>
        </w:tc>
        <w:tc>
          <w:tcPr>
            <w:tcW w:w="1230" w:type="dxa"/>
            <w:tcBorders>
              <w:bottom w:val="single" w:color="auto" w:sz="12" w:space="0"/>
            </w:tcBorders>
          </w:tcPr>
          <w:p w14:paraId="6F309D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657.1</w:t>
            </w:r>
          </w:p>
        </w:tc>
      </w:tr>
    </w:tbl>
    <w:p w14:paraId="190B80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航空</w:t>
      </w:r>
    </w:p>
    <w:p w14:paraId="49F9E2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大兴安岭地区</w:t>
      </w:r>
      <w:r>
        <w:rPr>
          <w:rFonts w:hint="default" w:ascii="仿宋_GB2312" w:hAnsi="仿宋_GB2312" w:eastAsia="仿宋_GB2312" w:cs="仿宋_GB2312"/>
          <w:sz w:val="32"/>
          <w:szCs w:val="32"/>
        </w:rPr>
        <w:t>现</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eastAsia="zh-CN"/>
        </w:rPr>
        <w:t>加格达奇</w:t>
      </w:r>
      <w:r>
        <w:rPr>
          <w:rFonts w:hint="eastAsia" w:ascii="仿宋_GB2312" w:hAnsi="仿宋_GB2312" w:eastAsia="仿宋_GB2312" w:cs="仿宋_GB2312"/>
          <w:sz w:val="32"/>
          <w:szCs w:val="32"/>
        </w:rPr>
        <w:t>机场和漠河机场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座民用机场。</w:t>
      </w:r>
      <w:r>
        <w:rPr>
          <w:rFonts w:hint="eastAsia" w:ascii="仿宋_GB2312" w:hAnsi="仿宋_GB2312" w:eastAsia="仿宋_GB2312" w:cs="仿宋_GB2312"/>
          <w:sz w:val="32"/>
          <w:szCs w:val="32"/>
          <w:lang w:eastAsia="zh-CN"/>
        </w:rPr>
        <w:t>加格达奇</w:t>
      </w:r>
      <w:r>
        <w:rPr>
          <w:rFonts w:hint="eastAsia" w:ascii="仿宋_GB2312" w:hAnsi="仿宋_GB2312" w:eastAsia="仿宋_GB2312" w:cs="仿宋_GB2312"/>
          <w:sz w:val="32"/>
          <w:szCs w:val="32"/>
        </w:rPr>
        <w:t>机场2012年建成，开通民用航空航线5条，通航北京、哈尔滨、上海、大连、呼和浩特、海拉尔等城市。漠河机场</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2008年建成，是中国最北、纬度最高的4C级支线机场，也是中国第一个建于永久冻土带上的机场。开通航线2条，通航北京、哈尔滨和加格达奇3个城市。</w:t>
      </w:r>
    </w:p>
    <w:p w14:paraId="4EC64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w:t>
      </w:r>
      <w:r>
        <w:rPr>
          <w:rFonts w:hint="eastAsia" w:ascii="仿宋_GB2312" w:hAnsi="仿宋_GB2312" w:eastAsia="仿宋_GB2312" w:cs="仿宋_GB2312"/>
          <w:sz w:val="32"/>
          <w:szCs w:val="32"/>
          <w:lang w:eastAsia="zh-CN"/>
        </w:rPr>
        <w:t>加格达奇</w:t>
      </w:r>
      <w:r>
        <w:rPr>
          <w:rFonts w:hint="eastAsia" w:ascii="仿宋_GB2312" w:hAnsi="仿宋_GB2312" w:eastAsia="仿宋_GB2312" w:cs="仿宋_GB2312"/>
          <w:sz w:val="32"/>
          <w:szCs w:val="32"/>
        </w:rPr>
        <w:t>机场航班起降总量达1.45万架次。旅客吞吐总量达70.7万人次，货邮吞吐总量达269.5吨，受疫情影响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度有所下降，其余年度呈逐年上升趋势。2020年，全年航班起降1933架次，同比下降45.7%；旅客吞吐量8.87万人次，同比下降36.4%；货邮吞吐量11.4吨，同比下降88.2%。漠河机场航班起降总量达0.79万架次。旅客吞吐总量达38.6万人次，货邮吞吐总量达331.2吨，受疫情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2020年度有所下降，其余年度呈逐年上升趋势。2020年，全年航班起降1150架次，同比下降19.8%；旅客吞吐量6.4万人次，同比下降24.33%；货邮吞吐量29.98吨，同比下降69.6%。</w:t>
      </w:r>
    </w:p>
    <w:p w14:paraId="78C7A0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大兴安岭鄂伦春机场2016年-2020年客货运量及起降架次一览表</w:t>
      </w:r>
    </w:p>
    <w:tbl>
      <w:tblPr>
        <w:tblStyle w:val="28"/>
        <w:tblW w:w="87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221"/>
        <w:gridCol w:w="1292"/>
        <w:gridCol w:w="1292"/>
        <w:gridCol w:w="1292"/>
        <w:gridCol w:w="1240"/>
      </w:tblGrid>
      <w:tr w14:paraId="44A43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tcBorders>
              <w:top w:val="single" w:color="auto" w:sz="12" w:space="0"/>
            </w:tcBorders>
            <w:vAlign w:val="center"/>
          </w:tcPr>
          <w:p w14:paraId="439FB1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年份</w:t>
            </w:r>
          </w:p>
        </w:tc>
        <w:tc>
          <w:tcPr>
            <w:tcW w:w="1221" w:type="dxa"/>
            <w:tcBorders>
              <w:top w:val="single" w:color="auto" w:sz="12" w:space="0"/>
            </w:tcBorders>
            <w:vAlign w:val="center"/>
          </w:tcPr>
          <w:p w14:paraId="04969E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w:t>
            </w:r>
          </w:p>
        </w:tc>
        <w:tc>
          <w:tcPr>
            <w:tcW w:w="1292" w:type="dxa"/>
            <w:tcBorders>
              <w:top w:val="single" w:color="auto" w:sz="12" w:space="0"/>
            </w:tcBorders>
            <w:vAlign w:val="center"/>
          </w:tcPr>
          <w:p w14:paraId="0B78ED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2017</w:t>
            </w:r>
          </w:p>
        </w:tc>
        <w:tc>
          <w:tcPr>
            <w:tcW w:w="1292" w:type="dxa"/>
            <w:tcBorders>
              <w:top w:val="single" w:color="auto" w:sz="12" w:space="0"/>
            </w:tcBorders>
            <w:vAlign w:val="center"/>
          </w:tcPr>
          <w:p w14:paraId="23DC4D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2018</w:t>
            </w:r>
          </w:p>
        </w:tc>
        <w:tc>
          <w:tcPr>
            <w:tcW w:w="1292" w:type="dxa"/>
            <w:tcBorders>
              <w:top w:val="single" w:color="auto" w:sz="12" w:space="0"/>
            </w:tcBorders>
            <w:vAlign w:val="center"/>
          </w:tcPr>
          <w:p w14:paraId="1B6304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2019</w:t>
            </w:r>
          </w:p>
        </w:tc>
        <w:tc>
          <w:tcPr>
            <w:tcW w:w="1240" w:type="dxa"/>
            <w:tcBorders>
              <w:top w:val="single" w:color="auto" w:sz="12" w:space="0"/>
            </w:tcBorders>
            <w:vAlign w:val="center"/>
          </w:tcPr>
          <w:p w14:paraId="108CA9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w:t>
            </w:r>
          </w:p>
        </w:tc>
      </w:tr>
      <w:tr w14:paraId="41CE6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14:paraId="6DFB6B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旅客吞吐量(人次)</w:t>
            </w:r>
          </w:p>
        </w:tc>
        <w:tc>
          <w:tcPr>
            <w:tcW w:w="1221" w:type="dxa"/>
            <w:vAlign w:val="center"/>
          </w:tcPr>
          <w:p w14:paraId="3AA715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132221</w:t>
            </w:r>
          </w:p>
        </w:tc>
        <w:tc>
          <w:tcPr>
            <w:tcW w:w="1292" w:type="dxa"/>
            <w:vAlign w:val="center"/>
          </w:tcPr>
          <w:p w14:paraId="62D81F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147417</w:t>
            </w:r>
          </w:p>
        </w:tc>
        <w:tc>
          <w:tcPr>
            <w:tcW w:w="1292" w:type="dxa"/>
            <w:vAlign w:val="center"/>
          </w:tcPr>
          <w:p w14:paraId="2533A2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156084</w:t>
            </w:r>
          </w:p>
        </w:tc>
        <w:tc>
          <w:tcPr>
            <w:tcW w:w="1292" w:type="dxa"/>
            <w:vAlign w:val="center"/>
          </w:tcPr>
          <w:p w14:paraId="0F7150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182783</w:t>
            </w:r>
          </w:p>
        </w:tc>
        <w:tc>
          <w:tcPr>
            <w:tcW w:w="1240" w:type="dxa"/>
            <w:vAlign w:val="center"/>
          </w:tcPr>
          <w:p w14:paraId="4137E9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88710</w:t>
            </w:r>
          </w:p>
        </w:tc>
      </w:tr>
      <w:tr w14:paraId="2E2E3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14:paraId="198832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货邮吞吐量(吨)</w:t>
            </w:r>
          </w:p>
        </w:tc>
        <w:tc>
          <w:tcPr>
            <w:tcW w:w="1221" w:type="dxa"/>
            <w:vAlign w:val="center"/>
          </w:tcPr>
          <w:p w14:paraId="23B036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292" w:type="dxa"/>
            <w:vAlign w:val="center"/>
          </w:tcPr>
          <w:p w14:paraId="068264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50.2</w:t>
            </w:r>
          </w:p>
        </w:tc>
        <w:tc>
          <w:tcPr>
            <w:tcW w:w="1292" w:type="dxa"/>
            <w:vAlign w:val="center"/>
          </w:tcPr>
          <w:p w14:paraId="6640E6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73.5</w:t>
            </w:r>
          </w:p>
        </w:tc>
        <w:tc>
          <w:tcPr>
            <w:tcW w:w="1292" w:type="dxa"/>
            <w:vAlign w:val="center"/>
          </w:tcPr>
          <w:p w14:paraId="5360E7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97.4</w:t>
            </w:r>
          </w:p>
        </w:tc>
        <w:tc>
          <w:tcPr>
            <w:tcW w:w="1240" w:type="dxa"/>
            <w:vAlign w:val="center"/>
          </w:tcPr>
          <w:p w14:paraId="60A669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11.4</w:t>
            </w:r>
          </w:p>
        </w:tc>
      </w:tr>
      <w:tr w14:paraId="06C64F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382" w:type="dxa"/>
            <w:tcBorders>
              <w:bottom w:val="single" w:color="auto" w:sz="12" w:space="0"/>
            </w:tcBorders>
            <w:vAlign w:val="center"/>
          </w:tcPr>
          <w:p w14:paraId="0B99C0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飞机起降(架次)</w:t>
            </w:r>
          </w:p>
        </w:tc>
        <w:tc>
          <w:tcPr>
            <w:tcW w:w="1221" w:type="dxa"/>
            <w:tcBorders>
              <w:bottom w:val="single" w:color="auto" w:sz="12" w:space="0"/>
            </w:tcBorders>
            <w:vAlign w:val="center"/>
          </w:tcPr>
          <w:p w14:paraId="4DFF2F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2772</w:t>
            </w:r>
          </w:p>
        </w:tc>
        <w:tc>
          <w:tcPr>
            <w:tcW w:w="1292" w:type="dxa"/>
            <w:tcBorders>
              <w:bottom w:val="single" w:color="auto" w:sz="12" w:space="0"/>
            </w:tcBorders>
            <w:vAlign w:val="center"/>
          </w:tcPr>
          <w:p w14:paraId="4CBF8A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2977</w:t>
            </w:r>
          </w:p>
        </w:tc>
        <w:tc>
          <w:tcPr>
            <w:tcW w:w="1292" w:type="dxa"/>
            <w:tcBorders>
              <w:bottom w:val="single" w:color="auto" w:sz="12" w:space="0"/>
            </w:tcBorders>
            <w:vAlign w:val="center"/>
          </w:tcPr>
          <w:p w14:paraId="6C56DC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3281</w:t>
            </w:r>
          </w:p>
        </w:tc>
        <w:tc>
          <w:tcPr>
            <w:tcW w:w="1292" w:type="dxa"/>
            <w:tcBorders>
              <w:bottom w:val="single" w:color="auto" w:sz="12" w:space="0"/>
            </w:tcBorders>
            <w:vAlign w:val="center"/>
          </w:tcPr>
          <w:p w14:paraId="6948AF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3558</w:t>
            </w:r>
          </w:p>
        </w:tc>
        <w:tc>
          <w:tcPr>
            <w:tcW w:w="1240" w:type="dxa"/>
            <w:tcBorders>
              <w:bottom w:val="single" w:color="auto" w:sz="12" w:space="0"/>
            </w:tcBorders>
            <w:vAlign w:val="center"/>
          </w:tcPr>
          <w:p w14:paraId="57A18F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1933</w:t>
            </w:r>
          </w:p>
        </w:tc>
      </w:tr>
    </w:tbl>
    <w:p w14:paraId="5AE1B0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 xml:space="preserve"> 漠河机场2016年-2020年客货运量及起降架次一览表</w:t>
      </w:r>
    </w:p>
    <w:tbl>
      <w:tblPr>
        <w:tblStyle w:val="28"/>
        <w:tblW w:w="87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221"/>
        <w:gridCol w:w="1292"/>
        <w:gridCol w:w="1292"/>
        <w:gridCol w:w="1292"/>
        <w:gridCol w:w="1240"/>
      </w:tblGrid>
      <w:tr w14:paraId="6E264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tcBorders>
              <w:top w:val="single" w:color="auto" w:sz="12" w:space="0"/>
            </w:tcBorders>
            <w:vAlign w:val="center"/>
          </w:tcPr>
          <w:p w14:paraId="371663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年份</w:t>
            </w:r>
          </w:p>
        </w:tc>
        <w:tc>
          <w:tcPr>
            <w:tcW w:w="1221" w:type="dxa"/>
            <w:tcBorders>
              <w:top w:val="single" w:color="auto" w:sz="12" w:space="0"/>
            </w:tcBorders>
            <w:vAlign w:val="center"/>
          </w:tcPr>
          <w:p w14:paraId="587DBF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w:t>
            </w:r>
          </w:p>
        </w:tc>
        <w:tc>
          <w:tcPr>
            <w:tcW w:w="1292" w:type="dxa"/>
            <w:tcBorders>
              <w:top w:val="single" w:color="auto" w:sz="12" w:space="0"/>
            </w:tcBorders>
            <w:vAlign w:val="center"/>
          </w:tcPr>
          <w:p w14:paraId="135659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2017</w:t>
            </w:r>
          </w:p>
        </w:tc>
        <w:tc>
          <w:tcPr>
            <w:tcW w:w="1292" w:type="dxa"/>
            <w:tcBorders>
              <w:top w:val="single" w:color="auto" w:sz="12" w:space="0"/>
            </w:tcBorders>
            <w:vAlign w:val="center"/>
          </w:tcPr>
          <w:p w14:paraId="454408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2018</w:t>
            </w:r>
          </w:p>
        </w:tc>
        <w:tc>
          <w:tcPr>
            <w:tcW w:w="1292" w:type="dxa"/>
            <w:tcBorders>
              <w:top w:val="single" w:color="auto" w:sz="12" w:space="0"/>
            </w:tcBorders>
            <w:vAlign w:val="center"/>
          </w:tcPr>
          <w:p w14:paraId="22A2DC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2019</w:t>
            </w:r>
          </w:p>
        </w:tc>
        <w:tc>
          <w:tcPr>
            <w:tcW w:w="1240" w:type="dxa"/>
            <w:tcBorders>
              <w:top w:val="single" w:color="auto" w:sz="12" w:space="0"/>
            </w:tcBorders>
            <w:vAlign w:val="center"/>
          </w:tcPr>
          <w:p w14:paraId="087E86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w:t>
            </w:r>
          </w:p>
        </w:tc>
      </w:tr>
      <w:tr w14:paraId="32624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14:paraId="02F2E7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旅客吞吐量(人次)</w:t>
            </w:r>
          </w:p>
        </w:tc>
        <w:tc>
          <w:tcPr>
            <w:tcW w:w="1221" w:type="dxa"/>
            <w:vAlign w:val="center"/>
          </w:tcPr>
          <w:p w14:paraId="339272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72505</w:t>
            </w:r>
          </w:p>
        </w:tc>
        <w:tc>
          <w:tcPr>
            <w:tcW w:w="1292" w:type="dxa"/>
            <w:vAlign w:val="center"/>
          </w:tcPr>
          <w:p w14:paraId="1052C5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83801</w:t>
            </w:r>
          </w:p>
        </w:tc>
        <w:tc>
          <w:tcPr>
            <w:tcW w:w="1292" w:type="dxa"/>
            <w:vAlign w:val="center"/>
          </w:tcPr>
          <w:p w14:paraId="2BE87C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80735</w:t>
            </w:r>
          </w:p>
        </w:tc>
        <w:tc>
          <w:tcPr>
            <w:tcW w:w="1292" w:type="dxa"/>
            <w:vAlign w:val="center"/>
          </w:tcPr>
          <w:p w14:paraId="238B4D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84697</w:t>
            </w:r>
          </w:p>
        </w:tc>
        <w:tc>
          <w:tcPr>
            <w:tcW w:w="1240" w:type="dxa"/>
            <w:vAlign w:val="center"/>
          </w:tcPr>
          <w:p w14:paraId="0C731B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64089</w:t>
            </w:r>
          </w:p>
        </w:tc>
      </w:tr>
      <w:tr w14:paraId="3123E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14:paraId="7C61D2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货邮吞吐量(吨)</w:t>
            </w:r>
          </w:p>
        </w:tc>
        <w:tc>
          <w:tcPr>
            <w:tcW w:w="1221" w:type="dxa"/>
            <w:vAlign w:val="center"/>
          </w:tcPr>
          <w:p w14:paraId="32B2C2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45.2</w:t>
            </w:r>
          </w:p>
        </w:tc>
        <w:tc>
          <w:tcPr>
            <w:tcW w:w="1292" w:type="dxa"/>
            <w:vAlign w:val="center"/>
          </w:tcPr>
          <w:p w14:paraId="30F3E4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77.4</w:t>
            </w:r>
          </w:p>
        </w:tc>
        <w:tc>
          <w:tcPr>
            <w:tcW w:w="1292" w:type="dxa"/>
            <w:vAlign w:val="center"/>
          </w:tcPr>
          <w:p w14:paraId="1C9D7F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1292" w:type="dxa"/>
            <w:vAlign w:val="center"/>
          </w:tcPr>
          <w:p w14:paraId="1CA63D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98.6</w:t>
            </w:r>
          </w:p>
        </w:tc>
        <w:tc>
          <w:tcPr>
            <w:tcW w:w="1240" w:type="dxa"/>
            <w:vAlign w:val="center"/>
          </w:tcPr>
          <w:p w14:paraId="31C73D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29.98</w:t>
            </w:r>
          </w:p>
        </w:tc>
      </w:tr>
      <w:tr w14:paraId="71A1B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382" w:type="dxa"/>
            <w:tcBorders>
              <w:bottom w:val="single" w:color="auto" w:sz="12" w:space="0"/>
            </w:tcBorders>
            <w:vAlign w:val="center"/>
          </w:tcPr>
          <w:p w14:paraId="6ADE88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飞机起降(架次)</w:t>
            </w:r>
          </w:p>
        </w:tc>
        <w:tc>
          <w:tcPr>
            <w:tcW w:w="1221" w:type="dxa"/>
            <w:tcBorders>
              <w:bottom w:val="single" w:color="auto" w:sz="12" w:space="0"/>
            </w:tcBorders>
            <w:vAlign w:val="center"/>
          </w:tcPr>
          <w:p w14:paraId="69953D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1774</w:t>
            </w:r>
          </w:p>
        </w:tc>
        <w:tc>
          <w:tcPr>
            <w:tcW w:w="1292" w:type="dxa"/>
            <w:tcBorders>
              <w:bottom w:val="single" w:color="auto" w:sz="12" w:space="0"/>
            </w:tcBorders>
            <w:vAlign w:val="center"/>
          </w:tcPr>
          <w:p w14:paraId="74D055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1873</w:t>
            </w:r>
          </w:p>
        </w:tc>
        <w:tc>
          <w:tcPr>
            <w:tcW w:w="1292" w:type="dxa"/>
            <w:tcBorders>
              <w:bottom w:val="single" w:color="auto" w:sz="12" w:space="0"/>
            </w:tcBorders>
            <w:vAlign w:val="center"/>
          </w:tcPr>
          <w:p w14:paraId="12B999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1708</w:t>
            </w:r>
          </w:p>
        </w:tc>
        <w:tc>
          <w:tcPr>
            <w:tcW w:w="1292" w:type="dxa"/>
            <w:tcBorders>
              <w:bottom w:val="single" w:color="auto" w:sz="12" w:space="0"/>
            </w:tcBorders>
            <w:vAlign w:val="center"/>
          </w:tcPr>
          <w:p w14:paraId="02508F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1434</w:t>
            </w:r>
          </w:p>
        </w:tc>
        <w:tc>
          <w:tcPr>
            <w:tcW w:w="1240" w:type="dxa"/>
            <w:tcBorders>
              <w:bottom w:val="single" w:color="auto" w:sz="12" w:space="0"/>
            </w:tcBorders>
            <w:vAlign w:val="center"/>
          </w:tcPr>
          <w:p w14:paraId="110A80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1150</w:t>
            </w:r>
          </w:p>
        </w:tc>
      </w:tr>
    </w:tbl>
    <w:p w14:paraId="0D4E1E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综合运输发展</w:t>
      </w:r>
    </w:p>
    <w:p w14:paraId="1F8547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“十三五”期间，全区道路运输基础设施建设总投资830万元，改建县(区)级客运站4个，总投资500万元；改建乡镇客运站(包括农村客运站)5个，总投资230万元；新建漠河市北红村综合站1个，总投资100万元</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有力促进全区交通综合运输体系建设，方便百姓出行。</w:t>
      </w:r>
    </w:p>
    <w:p w14:paraId="14A22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客运交通发展</w:t>
      </w:r>
    </w:p>
    <w:p w14:paraId="58483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目前，全区拥有客运班线经营线路45条，其中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省际客运班线4条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市际客运班线6条、县际客运班线18条、县内客运班线17条，基本满足大兴安岭地区居民出行需求。</w:t>
      </w:r>
    </w:p>
    <w:p w14:paraId="51F69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城市及城乡公共交通发展</w:t>
      </w:r>
    </w:p>
    <w:p w14:paraId="1ED591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2020年底，大兴安岭地区共有城市公交线路20条，城乡公交线路11条，城市公交车辆128台，城乡公交车辆21台。公交车共计149台，其中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新能源</w:t>
      </w:r>
      <w:r>
        <w:rPr>
          <w:rFonts w:hint="eastAsia" w:ascii="仿宋_GB2312" w:hAnsi="仿宋_GB2312" w:eastAsia="仿宋_GB2312" w:cs="仿宋_GB2312"/>
          <w:sz w:val="32"/>
          <w:szCs w:val="32"/>
          <w:lang w:eastAsia="zh-CN"/>
        </w:rPr>
        <w:t>公交车</w:t>
      </w:r>
      <w:r>
        <w:rPr>
          <w:rFonts w:hint="eastAsia" w:ascii="仿宋_GB2312" w:hAnsi="仿宋_GB2312" w:eastAsia="仿宋_GB2312" w:cs="仿宋_GB2312"/>
          <w:sz w:val="32"/>
          <w:szCs w:val="32"/>
        </w:rPr>
        <w:t>85台，占比57%。在满足全区城市及城乡居民出行的基础上，优化了公交行业能源消费结构，促进全区公交行业节能减排。</w:t>
      </w:r>
    </w:p>
    <w:p w14:paraId="30D9B9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w:t>
      </w:r>
      <w:r>
        <w:rPr>
          <w:rFonts w:hint="default" w:ascii="仿宋_GB2312" w:hAnsi="仿宋_GB2312" w:eastAsia="仿宋_GB2312" w:cs="仿宋_GB2312"/>
          <w:sz w:val="32"/>
          <w:szCs w:val="32"/>
        </w:rPr>
        <w:t>他</w:t>
      </w:r>
      <w:r>
        <w:rPr>
          <w:rFonts w:hint="eastAsia" w:ascii="仿宋_GB2312" w:hAnsi="仿宋_GB2312" w:eastAsia="仿宋_GB2312" w:cs="仿宋_GB2312"/>
          <w:sz w:val="32"/>
          <w:szCs w:val="32"/>
        </w:rPr>
        <w:t>固定资产投资项目</w:t>
      </w:r>
    </w:p>
    <w:p w14:paraId="54AB55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交通扶贫成绩显著。全区紧抓贫困地区交通建设扶贫工作，完成漠河市扶贫公路建设任</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30公里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开通了漠河市兴安镇大河西村至塔河镇客运线路，投入车辆1台，班次1个，基本满足群众出行需求。</w:t>
      </w:r>
    </w:p>
    <w:p w14:paraId="7AB371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安全保障服务水平显著提高。“十三五”期间，国省道危桥改造19座，改造长度1186.46延米；安保工程处理隐患里程149.645公里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农村公路危桥改造工程完成66座，改造长度2724.22延米；安保工程处理隐患75项，处理隐患里程342.01公里。安全保障水平得到加强。</w:t>
      </w:r>
    </w:p>
    <w:p w14:paraId="09B036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2.运输服务发展 </w:t>
      </w:r>
    </w:p>
    <w:p w14:paraId="08C2DF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客货运量和周转量发展情况</w:t>
      </w:r>
    </w:p>
    <w:p w14:paraId="5AA885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“十三五”期间，大兴安岭地区客货运输整体呈下降趋势。旅客运输主要依靠公路、铁路、水路和航空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种交通方式，2020年全区客运量完成160.5万人次，其中，公路客运量53.4万人次，比2015年下降57.3%；完成旅客周转量5344万人公里，比2015年下降59.2%。</w:t>
      </w:r>
    </w:p>
    <w:p w14:paraId="5D0CF9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表1-7 大兴安岭地区历年公路客货运量及周转量一览表</w:t>
      </w:r>
    </w:p>
    <w:tbl>
      <w:tblPr>
        <w:tblStyle w:val="28"/>
        <w:tblW w:w="8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786"/>
        <w:gridCol w:w="2126"/>
        <w:gridCol w:w="1417"/>
        <w:gridCol w:w="2064"/>
      </w:tblGrid>
      <w:tr w14:paraId="5733E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3" w:type="dxa"/>
            <w:tcBorders>
              <w:top w:val="single" w:color="auto" w:sz="12" w:space="0"/>
            </w:tcBorders>
            <w:vAlign w:val="center"/>
          </w:tcPr>
          <w:p w14:paraId="1552BF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年份</w:t>
            </w:r>
          </w:p>
        </w:tc>
        <w:tc>
          <w:tcPr>
            <w:tcW w:w="1786" w:type="dxa"/>
            <w:tcBorders>
              <w:top w:val="single" w:color="auto" w:sz="12" w:space="0"/>
            </w:tcBorders>
            <w:vAlign w:val="center"/>
          </w:tcPr>
          <w:p w14:paraId="466FC6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客运量</w:t>
            </w:r>
          </w:p>
          <w:p w14:paraId="0DFD89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(万人)</w:t>
            </w:r>
          </w:p>
        </w:tc>
        <w:tc>
          <w:tcPr>
            <w:tcW w:w="2126" w:type="dxa"/>
            <w:tcBorders>
              <w:top w:val="single" w:color="auto" w:sz="12" w:space="0"/>
            </w:tcBorders>
            <w:vAlign w:val="center"/>
          </w:tcPr>
          <w:p w14:paraId="635C54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旅客周转量</w:t>
            </w:r>
          </w:p>
          <w:p w14:paraId="21DC42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(万人公里)</w:t>
            </w:r>
          </w:p>
        </w:tc>
        <w:tc>
          <w:tcPr>
            <w:tcW w:w="1417" w:type="dxa"/>
            <w:tcBorders>
              <w:top w:val="single" w:color="auto" w:sz="12" w:space="0"/>
            </w:tcBorders>
            <w:vAlign w:val="center"/>
          </w:tcPr>
          <w:p w14:paraId="1C5854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货运量</w:t>
            </w:r>
          </w:p>
          <w:p w14:paraId="3D7380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(万吨)</w:t>
            </w:r>
          </w:p>
        </w:tc>
        <w:tc>
          <w:tcPr>
            <w:tcW w:w="2064" w:type="dxa"/>
            <w:tcBorders>
              <w:top w:val="single" w:color="auto" w:sz="12" w:space="0"/>
            </w:tcBorders>
            <w:vAlign w:val="center"/>
          </w:tcPr>
          <w:p w14:paraId="7FDCE4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货物周转量</w:t>
            </w:r>
          </w:p>
          <w:p w14:paraId="7D55FD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(万吨公里)</w:t>
            </w:r>
          </w:p>
        </w:tc>
      </w:tr>
      <w:tr w14:paraId="5EFC3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3" w:type="dxa"/>
            <w:vAlign w:val="center"/>
          </w:tcPr>
          <w:p w14:paraId="431EC6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2015</w:t>
            </w:r>
          </w:p>
        </w:tc>
        <w:tc>
          <w:tcPr>
            <w:tcW w:w="1786" w:type="dxa"/>
            <w:vAlign w:val="center"/>
          </w:tcPr>
          <w:p w14:paraId="5E1173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125</w:t>
            </w:r>
          </w:p>
        </w:tc>
        <w:tc>
          <w:tcPr>
            <w:tcW w:w="2126" w:type="dxa"/>
            <w:vAlign w:val="center"/>
          </w:tcPr>
          <w:p w14:paraId="3AF232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13113</w:t>
            </w:r>
          </w:p>
        </w:tc>
        <w:tc>
          <w:tcPr>
            <w:tcW w:w="1417" w:type="dxa"/>
            <w:vAlign w:val="center"/>
          </w:tcPr>
          <w:p w14:paraId="367F1E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634</w:t>
            </w:r>
          </w:p>
        </w:tc>
        <w:tc>
          <w:tcPr>
            <w:tcW w:w="2064" w:type="dxa"/>
            <w:vAlign w:val="center"/>
          </w:tcPr>
          <w:p w14:paraId="53EBAC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166313</w:t>
            </w:r>
          </w:p>
        </w:tc>
      </w:tr>
      <w:tr w14:paraId="3D652C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3" w:type="dxa"/>
            <w:vAlign w:val="center"/>
          </w:tcPr>
          <w:p w14:paraId="582586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w:t>
            </w:r>
          </w:p>
        </w:tc>
        <w:tc>
          <w:tcPr>
            <w:tcW w:w="1786" w:type="dxa"/>
            <w:vAlign w:val="center"/>
          </w:tcPr>
          <w:p w14:paraId="0F10FA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w:t>
            </w:r>
          </w:p>
        </w:tc>
        <w:tc>
          <w:tcPr>
            <w:tcW w:w="2126" w:type="dxa"/>
            <w:vAlign w:val="center"/>
          </w:tcPr>
          <w:p w14:paraId="792547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9780</w:t>
            </w:r>
          </w:p>
        </w:tc>
        <w:tc>
          <w:tcPr>
            <w:tcW w:w="1417" w:type="dxa"/>
            <w:vAlign w:val="center"/>
          </w:tcPr>
          <w:p w14:paraId="27E099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445</w:t>
            </w:r>
          </w:p>
        </w:tc>
        <w:tc>
          <w:tcPr>
            <w:tcW w:w="2064" w:type="dxa"/>
            <w:vAlign w:val="center"/>
          </w:tcPr>
          <w:p w14:paraId="6F9BBE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212084</w:t>
            </w:r>
          </w:p>
        </w:tc>
      </w:tr>
      <w:tr w14:paraId="5AEC8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3" w:type="dxa"/>
            <w:vAlign w:val="center"/>
          </w:tcPr>
          <w:p w14:paraId="2C7623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2017</w:t>
            </w:r>
          </w:p>
        </w:tc>
        <w:tc>
          <w:tcPr>
            <w:tcW w:w="1786" w:type="dxa"/>
            <w:vAlign w:val="center"/>
          </w:tcPr>
          <w:p w14:paraId="7DD0B3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126" w:type="dxa"/>
            <w:vAlign w:val="center"/>
          </w:tcPr>
          <w:p w14:paraId="272654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8584</w:t>
            </w:r>
          </w:p>
        </w:tc>
        <w:tc>
          <w:tcPr>
            <w:tcW w:w="1417" w:type="dxa"/>
            <w:vAlign w:val="center"/>
          </w:tcPr>
          <w:p w14:paraId="1F5920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419</w:t>
            </w:r>
          </w:p>
        </w:tc>
        <w:tc>
          <w:tcPr>
            <w:tcW w:w="2064" w:type="dxa"/>
            <w:vAlign w:val="center"/>
          </w:tcPr>
          <w:p w14:paraId="3F4385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200299</w:t>
            </w:r>
          </w:p>
        </w:tc>
      </w:tr>
      <w:tr w14:paraId="4E53C6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3" w:type="dxa"/>
            <w:vAlign w:val="center"/>
          </w:tcPr>
          <w:p w14:paraId="691D12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2018</w:t>
            </w:r>
          </w:p>
        </w:tc>
        <w:tc>
          <w:tcPr>
            <w:tcW w:w="1786" w:type="dxa"/>
            <w:vAlign w:val="center"/>
          </w:tcPr>
          <w:p w14:paraId="48B72F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w:t>
            </w:r>
          </w:p>
        </w:tc>
        <w:tc>
          <w:tcPr>
            <w:tcW w:w="2126" w:type="dxa"/>
            <w:vAlign w:val="center"/>
          </w:tcPr>
          <w:p w14:paraId="55EAE9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7587</w:t>
            </w:r>
          </w:p>
        </w:tc>
        <w:tc>
          <w:tcPr>
            <w:tcW w:w="1417" w:type="dxa"/>
            <w:vAlign w:val="center"/>
          </w:tcPr>
          <w:p w14:paraId="7604B0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437</w:t>
            </w:r>
          </w:p>
        </w:tc>
        <w:tc>
          <w:tcPr>
            <w:tcW w:w="2064" w:type="dxa"/>
            <w:vAlign w:val="center"/>
          </w:tcPr>
          <w:p w14:paraId="75B88C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190676</w:t>
            </w:r>
          </w:p>
        </w:tc>
      </w:tr>
      <w:tr w14:paraId="09B3E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3" w:type="dxa"/>
            <w:vAlign w:val="center"/>
          </w:tcPr>
          <w:p w14:paraId="44723C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2019</w:t>
            </w:r>
          </w:p>
        </w:tc>
        <w:tc>
          <w:tcPr>
            <w:tcW w:w="1786" w:type="dxa"/>
            <w:vAlign w:val="center"/>
          </w:tcPr>
          <w:p w14:paraId="124EED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w:t>
            </w:r>
          </w:p>
        </w:tc>
        <w:tc>
          <w:tcPr>
            <w:tcW w:w="2126" w:type="dxa"/>
            <w:vAlign w:val="center"/>
          </w:tcPr>
          <w:p w14:paraId="5DE3D3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7576</w:t>
            </w:r>
          </w:p>
        </w:tc>
        <w:tc>
          <w:tcPr>
            <w:tcW w:w="1417" w:type="dxa"/>
            <w:vAlign w:val="center"/>
          </w:tcPr>
          <w:p w14:paraId="15D8D3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304</w:t>
            </w:r>
          </w:p>
        </w:tc>
        <w:tc>
          <w:tcPr>
            <w:tcW w:w="2064" w:type="dxa"/>
            <w:vAlign w:val="center"/>
          </w:tcPr>
          <w:p w14:paraId="0F508C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110209</w:t>
            </w:r>
          </w:p>
        </w:tc>
      </w:tr>
      <w:tr w14:paraId="15CB5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03" w:type="dxa"/>
            <w:tcBorders>
              <w:bottom w:val="single" w:color="auto" w:sz="12" w:space="0"/>
            </w:tcBorders>
            <w:vAlign w:val="center"/>
          </w:tcPr>
          <w:p w14:paraId="4FB7D6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w:t>
            </w:r>
          </w:p>
        </w:tc>
        <w:tc>
          <w:tcPr>
            <w:tcW w:w="1786" w:type="dxa"/>
            <w:tcBorders>
              <w:bottom w:val="single" w:color="auto" w:sz="12" w:space="0"/>
            </w:tcBorders>
            <w:vAlign w:val="center"/>
          </w:tcPr>
          <w:p w14:paraId="283BCF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53.4</w:t>
            </w:r>
          </w:p>
        </w:tc>
        <w:tc>
          <w:tcPr>
            <w:tcW w:w="2126" w:type="dxa"/>
            <w:tcBorders>
              <w:bottom w:val="single" w:color="auto" w:sz="12" w:space="0"/>
            </w:tcBorders>
            <w:vAlign w:val="center"/>
          </w:tcPr>
          <w:p w14:paraId="69797B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5344</w:t>
            </w:r>
          </w:p>
        </w:tc>
        <w:tc>
          <w:tcPr>
            <w:tcW w:w="1417" w:type="dxa"/>
            <w:tcBorders>
              <w:bottom w:val="single" w:color="auto" w:sz="12" w:space="0"/>
            </w:tcBorders>
            <w:vAlign w:val="center"/>
          </w:tcPr>
          <w:p w14:paraId="02F43C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305</w:t>
            </w:r>
          </w:p>
        </w:tc>
        <w:tc>
          <w:tcPr>
            <w:tcW w:w="2064" w:type="dxa"/>
            <w:tcBorders>
              <w:bottom w:val="single" w:color="auto" w:sz="12" w:space="0"/>
            </w:tcBorders>
            <w:vAlign w:val="center"/>
          </w:tcPr>
          <w:p w14:paraId="6DD40C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107018</w:t>
            </w:r>
          </w:p>
        </w:tc>
      </w:tr>
    </w:tbl>
    <w:p w14:paraId="0424E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货物运输主要依靠公路、铁路和航空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种交通方式，2020年完成货运量1003.48万吨，其中，公路货运量305万吨，比2015年下降51.9%；完成货物周转量107018万吨公里，比2015年下降35.6%。</w:t>
      </w:r>
    </w:p>
    <w:p w14:paraId="09BA10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表1-7 大兴安岭地区历年公路客货运量及周转量一览表</w:t>
      </w:r>
    </w:p>
    <w:tbl>
      <w:tblPr>
        <w:tblStyle w:val="28"/>
        <w:tblW w:w="8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2126"/>
        <w:gridCol w:w="1417"/>
        <w:gridCol w:w="2064"/>
      </w:tblGrid>
      <w:tr w14:paraId="7EAA2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12" w:space="0"/>
            </w:tcBorders>
            <w:vAlign w:val="center"/>
          </w:tcPr>
          <w:p w14:paraId="5A3E3D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年份</w:t>
            </w:r>
          </w:p>
        </w:tc>
        <w:tc>
          <w:tcPr>
            <w:tcW w:w="1418" w:type="dxa"/>
            <w:tcBorders>
              <w:top w:val="single" w:color="auto" w:sz="12" w:space="0"/>
            </w:tcBorders>
            <w:vAlign w:val="center"/>
          </w:tcPr>
          <w:p w14:paraId="4FAB77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客运量</w:t>
            </w:r>
          </w:p>
          <w:p w14:paraId="5E4A2A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(万人)</w:t>
            </w:r>
          </w:p>
        </w:tc>
        <w:tc>
          <w:tcPr>
            <w:tcW w:w="2126" w:type="dxa"/>
            <w:tcBorders>
              <w:top w:val="single" w:color="auto" w:sz="12" w:space="0"/>
            </w:tcBorders>
            <w:vAlign w:val="center"/>
          </w:tcPr>
          <w:p w14:paraId="7CF5DE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旅客周转量</w:t>
            </w:r>
          </w:p>
          <w:p w14:paraId="21F46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(万人公里)</w:t>
            </w:r>
          </w:p>
        </w:tc>
        <w:tc>
          <w:tcPr>
            <w:tcW w:w="1417" w:type="dxa"/>
            <w:tcBorders>
              <w:top w:val="single" w:color="auto" w:sz="12" w:space="0"/>
            </w:tcBorders>
            <w:vAlign w:val="center"/>
          </w:tcPr>
          <w:p w14:paraId="707E1C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货运量</w:t>
            </w:r>
          </w:p>
          <w:p w14:paraId="594959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(万吨)</w:t>
            </w:r>
          </w:p>
        </w:tc>
        <w:tc>
          <w:tcPr>
            <w:tcW w:w="2064" w:type="dxa"/>
            <w:tcBorders>
              <w:top w:val="single" w:color="auto" w:sz="12" w:space="0"/>
            </w:tcBorders>
            <w:vAlign w:val="center"/>
          </w:tcPr>
          <w:p w14:paraId="53ED2E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货物周转量</w:t>
            </w:r>
          </w:p>
          <w:p w14:paraId="43A534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(万吨公里)</w:t>
            </w:r>
          </w:p>
        </w:tc>
      </w:tr>
      <w:tr w14:paraId="7F5AE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2838C1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2015</w:t>
            </w:r>
          </w:p>
        </w:tc>
        <w:tc>
          <w:tcPr>
            <w:tcW w:w="1418" w:type="dxa"/>
            <w:vAlign w:val="center"/>
          </w:tcPr>
          <w:p w14:paraId="3FDE94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125</w:t>
            </w:r>
          </w:p>
        </w:tc>
        <w:tc>
          <w:tcPr>
            <w:tcW w:w="2126" w:type="dxa"/>
            <w:vAlign w:val="center"/>
          </w:tcPr>
          <w:p w14:paraId="46DBBD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13113</w:t>
            </w:r>
          </w:p>
        </w:tc>
        <w:tc>
          <w:tcPr>
            <w:tcW w:w="1417" w:type="dxa"/>
            <w:vAlign w:val="center"/>
          </w:tcPr>
          <w:p w14:paraId="5FCAB4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634</w:t>
            </w:r>
          </w:p>
        </w:tc>
        <w:tc>
          <w:tcPr>
            <w:tcW w:w="2064" w:type="dxa"/>
            <w:vAlign w:val="center"/>
          </w:tcPr>
          <w:p w14:paraId="017E83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166313</w:t>
            </w:r>
          </w:p>
        </w:tc>
      </w:tr>
      <w:tr w14:paraId="471E9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29658C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2016</w:t>
            </w:r>
          </w:p>
        </w:tc>
        <w:tc>
          <w:tcPr>
            <w:tcW w:w="1418" w:type="dxa"/>
            <w:vAlign w:val="center"/>
          </w:tcPr>
          <w:p w14:paraId="3D3EAB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w:t>
            </w:r>
          </w:p>
        </w:tc>
        <w:tc>
          <w:tcPr>
            <w:tcW w:w="2126" w:type="dxa"/>
            <w:vAlign w:val="center"/>
          </w:tcPr>
          <w:p w14:paraId="171A76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9780</w:t>
            </w:r>
          </w:p>
        </w:tc>
        <w:tc>
          <w:tcPr>
            <w:tcW w:w="1417" w:type="dxa"/>
            <w:vAlign w:val="center"/>
          </w:tcPr>
          <w:p w14:paraId="1C56F9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445</w:t>
            </w:r>
          </w:p>
        </w:tc>
        <w:tc>
          <w:tcPr>
            <w:tcW w:w="2064" w:type="dxa"/>
            <w:vAlign w:val="center"/>
          </w:tcPr>
          <w:p w14:paraId="4B1DB3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212084</w:t>
            </w:r>
          </w:p>
        </w:tc>
      </w:tr>
      <w:tr w14:paraId="11303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271" w:type="dxa"/>
            <w:vAlign w:val="center"/>
          </w:tcPr>
          <w:p w14:paraId="0961BF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2017</w:t>
            </w:r>
          </w:p>
        </w:tc>
        <w:tc>
          <w:tcPr>
            <w:tcW w:w="1418" w:type="dxa"/>
            <w:vAlign w:val="center"/>
          </w:tcPr>
          <w:p w14:paraId="3A4287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2126" w:type="dxa"/>
            <w:vAlign w:val="center"/>
          </w:tcPr>
          <w:p w14:paraId="69B62C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8584</w:t>
            </w:r>
          </w:p>
        </w:tc>
        <w:tc>
          <w:tcPr>
            <w:tcW w:w="1417" w:type="dxa"/>
            <w:vAlign w:val="center"/>
          </w:tcPr>
          <w:p w14:paraId="12E936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419</w:t>
            </w:r>
          </w:p>
        </w:tc>
        <w:tc>
          <w:tcPr>
            <w:tcW w:w="2064" w:type="dxa"/>
            <w:vAlign w:val="center"/>
          </w:tcPr>
          <w:p w14:paraId="3D406A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200299</w:t>
            </w:r>
          </w:p>
        </w:tc>
      </w:tr>
      <w:tr w14:paraId="6A1EC7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1969A1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2018</w:t>
            </w:r>
          </w:p>
        </w:tc>
        <w:tc>
          <w:tcPr>
            <w:tcW w:w="1418" w:type="dxa"/>
            <w:vAlign w:val="center"/>
          </w:tcPr>
          <w:p w14:paraId="179811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79</w:t>
            </w:r>
          </w:p>
        </w:tc>
        <w:tc>
          <w:tcPr>
            <w:tcW w:w="2126" w:type="dxa"/>
            <w:vAlign w:val="center"/>
          </w:tcPr>
          <w:p w14:paraId="0F72BF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7587</w:t>
            </w:r>
          </w:p>
        </w:tc>
        <w:tc>
          <w:tcPr>
            <w:tcW w:w="1417" w:type="dxa"/>
            <w:vAlign w:val="center"/>
          </w:tcPr>
          <w:p w14:paraId="5870C6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437</w:t>
            </w:r>
          </w:p>
        </w:tc>
        <w:tc>
          <w:tcPr>
            <w:tcW w:w="2064" w:type="dxa"/>
            <w:vAlign w:val="center"/>
          </w:tcPr>
          <w:p w14:paraId="38F972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190676</w:t>
            </w:r>
          </w:p>
        </w:tc>
      </w:tr>
      <w:tr w14:paraId="04788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70DAD3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2019</w:t>
            </w:r>
          </w:p>
        </w:tc>
        <w:tc>
          <w:tcPr>
            <w:tcW w:w="1418" w:type="dxa"/>
            <w:vAlign w:val="center"/>
          </w:tcPr>
          <w:p w14:paraId="0FCAFE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w:t>
            </w:r>
          </w:p>
        </w:tc>
        <w:tc>
          <w:tcPr>
            <w:tcW w:w="2126" w:type="dxa"/>
            <w:vAlign w:val="center"/>
          </w:tcPr>
          <w:p w14:paraId="4D3B5D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7576</w:t>
            </w:r>
          </w:p>
        </w:tc>
        <w:tc>
          <w:tcPr>
            <w:tcW w:w="1417" w:type="dxa"/>
            <w:vAlign w:val="center"/>
          </w:tcPr>
          <w:p w14:paraId="104180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304</w:t>
            </w:r>
          </w:p>
        </w:tc>
        <w:tc>
          <w:tcPr>
            <w:tcW w:w="2064" w:type="dxa"/>
            <w:vAlign w:val="center"/>
          </w:tcPr>
          <w:p w14:paraId="5C4819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110209</w:t>
            </w:r>
          </w:p>
        </w:tc>
      </w:tr>
      <w:tr w14:paraId="2D94E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bottom w:val="single" w:color="auto" w:sz="12" w:space="0"/>
            </w:tcBorders>
            <w:vAlign w:val="center"/>
          </w:tcPr>
          <w:p w14:paraId="12BF5E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w:t>
            </w:r>
          </w:p>
        </w:tc>
        <w:tc>
          <w:tcPr>
            <w:tcW w:w="1418" w:type="dxa"/>
            <w:tcBorders>
              <w:bottom w:val="single" w:color="auto" w:sz="12" w:space="0"/>
            </w:tcBorders>
            <w:vAlign w:val="center"/>
          </w:tcPr>
          <w:p w14:paraId="612D5F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53.4</w:t>
            </w:r>
          </w:p>
        </w:tc>
        <w:tc>
          <w:tcPr>
            <w:tcW w:w="2126" w:type="dxa"/>
            <w:tcBorders>
              <w:bottom w:val="single" w:color="auto" w:sz="12" w:space="0"/>
            </w:tcBorders>
            <w:vAlign w:val="center"/>
          </w:tcPr>
          <w:p w14:paraId="05D02C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5344</w:t>
            </w:r>
          </w:p>
        </w:tc>
        <w:tc>
          <w:tcPr>
            <w:tcW w:w="1417" w:type="dxa"/>
            <w:tcBorders>
              <w:bottom w:val="single" w:color="auto" w:sz="12" w:space="0"/>
            </w:tcBorders>
            <w:vAlign w:val="center"/>
          </w:tcPr>
          <w:p w14:paraId="723FD2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305</w:t>
            </w:r>
          </w:p>
        </w:tc>
        <w:tc>
          <w:tcPr>
            <w:tcW w:w="2064" w:type="dxa"/>
            <w:tcBorders>
              <w:bottom w:val="single" w:color="auto" w:sz="12" w:space="0"/>
            </w:tcBorders>
            <w:vAlign w:val="center"/>
          </w:tcPr>
          <w:p w14:paraId="796279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107018</w:t>
            </w:r>
          </w:p>
        </w:tc>
      </w:tr>
    </w:tbl>
    <w:p w14:paraId="49EA26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客运服务体系</w:t>
      </w:r>
      <w:r>
        <w:rPr>
          <w:rFonts w:hint="default" w:ascii="仿宋_GB2312" w:hAnsi="仿宋_GB2312" w:eastAsia="仿宋_GB2312" w:cs="仿宋_GB2312"/>
          <w:sz w:val="32"/>
          <w:szCs w:val="32"/>
        </w:rPr>
        <w:t>协调发展</w:t>
      </w:r>
    </w:p>
    <w:p w14:paraId="468A08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城市公共交通稳步发展。截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2020年底，全区公交线路31条，其中</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城市公交线路20条</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城乡公交线路11条，拥有公交车149辆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日均公共交通客运量18.76万人次。智能公交和绿色公交加快发展，以</w:t>
      </w:r>
      <w:r>
        <w:rPr>
          <w:rFonts w:hint="eastAsia" w:ascii="仿宋_GB2312" w:hAnsi="仿宋_GB2312" w:eastAsia="仿宋_GB2312" w:cs="仿宋_GB2312"/>
          <w:sz w:val="32"/>
          <w:szCs w:val="32"/>
          <w:lang w:eastAsia="zh-CN"/>
        </w:rPr>
        <w:t>加格达奇区</w:t>
      </w:r>
      <w:r>
        <w:rPr>
          <w:rFonts w:hint="eastAsia" w:ascii="仿宋_GB2312" w:hAnsi="仿宋_GB2312" w:eastAsia="仿宋_GB2312" w:cs="仿宋_GB2312"/>
          <w:sz w:val="32"/>
          <w:szCs w:val="32"/>
        </w:rPr>
        <w:t>为试点，组织城市公交企业参与互联互通系统建设及改造升级。</w:t>
      </w:r>
      <w:r>
        <w:rPr>
          <w:rFonts w:hint="eastAsia" w:ascii="仿宋_GB2312" w:hAnsi="仿宋_GB2312" w:eastAsia="仿宋_GB2312" w:cs="仿宋_GB2312"/>
          <w:sz w:val="32"/>
          <w:szCs w:val="32"/>
          <w:lang w:eastAsia="zh-CN"/>
        </w:rPr>
        <w:t>加格达奇区</w:t>
      </w:r>
      <w:r>
        <w:rPr>
          <w:rFonts w:hint="eastAsia" w:ascii="仿宋_GB2312" w:hAnsi="仿宋_GB2312" w:eastAsia="仿宋_GB2312" w:cs="仿宋_GB2312"/>
          <w:sz w:val="32"/>
          <w:szCs w:val="32"/>
        </w:rPr>
        <w:t>开通</w:t>
      </w:r>
      <w:r>
        <w:rPr>
          <w:rFonts w:hint="eastAsia" w:ascii="仿宋_GB2312" w:hAnsi="仿宋_GB2312" w:eastAsia="仿宋_GB2312" w:cs="仿宋_GB2312"/>
          <w:sz w:val="32"/>
          <w:szCs w:val="32"/>
          <w:lang w:eastAsia="zh-CN"/>
        </w:rPr>
        <w:t>并使用</w:t>
      </w:r>
      <w:r>
        <w:rPr>
          <w:rFonts w:hint="eastAsia" w:ascii="仿宋_GB2312" w:hAnsi="仿宋_GB2312" w:eastAsia="仿宋_GB2312" w:cs="仿宋_GB2312"/>
          <w:sz w:val="32"/>
          <w:szCs w:val="32"/>
        </w:rPr>
        <w:t>交通一卡通互联互通系统。全区拥有出租车2802台，推进巡游出租汽车驾驶员从业资格证换发工作，累计换证4590人。</w:t>
      </w:r>
    </w:p>
    <w:p w14:paraId="624285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客货运输场站建设稳步推进。“十三五”期间，改建县级客运站4个、乡镇客运站(包括农村客运站)5个</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新建漠河北红村综合站1个。截至2020年底，全区有客运站41个，包括县级客运站7个，其中二级客运站3个；乡镇级客运站34个，全部为便捷站，乡镇客运站建设覆盖率达到100%。货运自营配货站40家，都处于小规模经营状态。</w:t>
      </w:r>
    </w:p>
    <w:p w14:paraId="62E70D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传统货运转型升级</w:t>
      </w:r>
    </w:p>
    <w:p w14:paraId="038B0A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底，全区拥有3个物流园和21家物流公司，主要集中在加格达奇区和漠河市两地，运输线路均在国内。“十三五”期间，全区积极推动构建农村物流网络，通过对客运、快递、邮政、仓买等资源整合，增强乡镇运输服务站的活力，提升运输服务的质量和水平，更好</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为群众生活创造便利条件。</w:t>
      </w:r>
    </w:p>
    <w:p w14:paraId="157A2E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运输装备水平明显改善</w:t>
      </w:r>
    </w:p>
    <w:p w14:paraId="012958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底，全区营运车辆合计5031辆，比2015年减少3390辆，其中客运车辆增加85辆，货运车辆减少3327辆,出租车辆减少133辆，公交车辆减少15辆。客运车辆中，中高级客车138辆，比2015年增加26辆，营运客车向高档化、舒适化方向快速发展。更新的出租汽车车型由原来的夏利转变为捷达、桑塔纳和现代，排量为1.6以上。公交车由原来的燃油车逐步更新为新能源公交车。货运车辆中，中型货车100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大型货车1255辆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拖挂车589辆，分别较2015年减少337、1058和增加125辆，全区大力推进老旧营运货车淘汰更新，有效减少营运车辆氮氧化合物、颗粒物排放，持续改善环境和空气质量。全区拥有客运船舶26艘，总客位538个,无货物运输船舶。</w:t>
      </w:r>
    </w:p>
    <w:p w14:paraId="255D7B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道路运输辅助服务稳步发展</w:t>
      </w:r>
    </w:p>
    <w:p w14:paraId="452744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汽修企业方面。全区共有汽修企业144家，其中二类以上汽修企业15家。 全面取消机动车维修经营许可，对汽修企业实行备案制度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完成一、二类汽修企业诚信考核，共有4家企业获得省级诚信企业AA级。车辆检测方面。全区有8家检测站，其中5家实现“三检合一”，通过政府网对符合要求的检测站进行公告，方便车业主自主选择检测企业。从业人员培训方面。全区机动车驾驶员培训企业4户。在驾驶员培训方面严把准入关，全面提升驾驶员素质。从驾校入手，严把教学关，推进全区机动车驾驶员培训与考试监管平台联网对接，实现全区机动车驾驶人培训和考试信息共享，为群众提供高效和便捷的培训考试服务。</w:t>
      </w:r>
    </w:p>
    <w:p w14:paraId="37A912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邮政快递持续健康发展</w:t>
      </w:r>
    </w:p>
    <w:p w14:paraId="0A5052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全区创新客运经营与服务，通过交通与邮政系统联合推进“客运+邮政”“客运+快递”的多元化发展，进一步完善县(市、区)、乡镇、村屯综合交通运输服务网点，打造“站、车、物”一体的综合运输服务机制。通过利用客运资源，更好</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优化全区小件物流、快递等运输。呼玛邮政分公司与当地客运公司开展交邮合作，目前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作线路有呼玛—北疆、呼玛—鸥浦、呼玛—新街基三条线路。全区积极拓展乡镇运输服务站的服务功能，集邮政、快递、小卖部等多方面服务于一体，增强乡镇运输服务站的活力，提升运输服务的质量和水平，更好</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为群众生活创造便利条件。截至2020年，全区邮政快递业务总量完成12130.71万元，同比增长9.37%；全区邮政服务业务总量完成7800万元，同比增长4.44%。</w:t>
      </w:r>
    </w:p>
    <w:p w14:paraId="1D8A4F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交通治理</w:t>
      </w:r>
    </w:p>
    <w:p w14:paraId="71843B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行业治理</w:t>
      </w:r>
    </w:p>
    <w:p w14:paraId="053DF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严格落实国家、省、地和行业主管部门执法行为规范要求，严格、公正、文明执法，严禁趋利执法，全面提升执法效能，规范执法行为。加大执法人员学习和培训力度，不断提高交通行政执法水平。扎实推进扫黑除恶治乱专项斗争,以治理行业黑恶乱象、推进行业服务发展为主线，重点治理</w:t>
      </w:r>
      <w:r>
        <w:rPr>
          <w:rFonts w:hint="eastAsia" w:ascii="仿宋_GB2312" w:hAnsi="仿宋_GB2312" w:eastAsia="仿宋_GB2312" w:cs="仿宋_GB2312"/>
          <w:sz w:val="32"/>
          <w:szCs w:val="32"/>
          <w:lang w:eastAsia="zh-CN"/>
        </w:rPr>
        <w:t>超限</w:t>
      </w:r>
      <w:r>
        <w:rPr>
          <w:rFonts w:hint="eastAsia" w:ascii="仿宋_GB2312" w:hAnsi="仿宋_GB2312" w:eastAsia="仿宋_GB2312" w:cs="仿宋_GB2312"/>
          <w:sz w:val="32"/>
          <w:szCs w:val="32"/>
        </w:rPr>
        <w:t>超载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打击非法营运等违法违规行为，全区共检查车辆8.1万辆，确认超限超载486辆，卸、分载货物3424吨，</w:t>
      </w:r>
      <w:r>
        <w:rPr>
          <w:rFonts w:hint="default" w:ascii="仿宋_GB2312" w:hAnsi="仿宋_GB2312" w:eastAsia="仿宋_GB2312" w:cs="仿宋_GB2312"/>
          <w:sz w:val="32"/>
          <w:szCs w:val="32"/>
        </w:rPr>
        <w:t>完成</w:t>
      </w:r>
      <w:r>
        <w:rPr>
          <w:rFonts w:hint="eastAsia" w:ascii="仿宋_GB2312" w:hAnsi="仿宋_GB2312" w:eastAsia="仿宋_GB2312" w:cs="仿宋_GB2312"/>
          <w:sz w:val="32"/>
          <w:szCs w:val="32"/>
        </w:rPr>
        <w:t>了普通国省干线公路超限超载率控制在2%以下的工作目标。</w:t>
      </w:r>
    </w:p>
    <w:p w14:paraId="4E920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安全应急</w:t>
      </w:r>
    </w:p>
    <w:p w14:paraId="38252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“十三五”期间，积极开展安全生产大检查，落实了安全生产责任制及“网格化”安全管理机制。坚持“安全第一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预防为主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治理”的方针，压实安全责任制，对管养道路、桥梁、在建工程、客货运输市场、危险货物运输以及重点项目进行全面检查，并督促相关单位及时将事故隐患整改到位。强化安全生产责任落实，夯实道路运输安全基础，扎实开展安全生产法治建设大培训及安全生产宣传教育活动，成立专项整治行动领导小组，加强</w:t>
      </w:r>
      <w:r>
        <w:rPr>
          <w:rFonts w:hint="eastAsia" w:ascii="仿宋_GB2312" w:hAnsi="仿宋_GB2312" w:eastAsia="仿宋_GB2312" w:cs="仿宋_GB2312"/>
          <w:sz w:val="32"/>
          <w:szCs w:val="32"/>
          <w:lang w:eastAsia="zh-CN"/>
        </w:rPr>
        <w:t>超限</w:t>
      </w:r>
      <w:r>
        <w:rPr>
          <w:rFonts w:hint="eastAsia" w:ascii="仿宋_GB2312" w:hAnsi="仿宋_GB2312" w:eastAsia="仿宋_GB2312" w:cs="仿宋_GB2312"/>
          <w:sz w:val="32"/>
          <w:szCs w:val="32"/>
        </w:rPr>
        <w:t>超载治理，强化路政管理，维护路产路权。严格按照国家、省、地有关文件精神，加大治超工作行业监管力度。加大行车安全资金投入，对辖区桥梁开展定期维护和检查，增设交通标志、减速标线、桥头护栏连接过</w:t>
      </w:r>
      <w:r>
        <w:rPr>
          <w:rFonts w:hint="eastAsia" w:ascii="仿宋_GB2312" w:hAnsi="仿宋_GB2312" w:eastAsia="仿宋_GB2312" w:cs="仿宋_GB2312"/>
          <w:sz w:val="32"/>
          <w:szCs w:val="32"/>
          <w:lang w:eastAsia="zh-CN"/>
        </w:rPr>
        <w:t>渡</w:t>
      </w:r>
      <w:r>
        <w:rPr>
          <w:rFonts w:hint="eastAsia" w:ascii="仿宋_GB2312" w:hAnsi="仿宋_GB2312" w:eastAsia="仿宋_GB2312" w:cs="仿宋_GB2312"/>
          <w:sz w:val="32"/>
          <w:szCs w:val="32"/>
        </w:rPr>
        <w:t>段等安全设施，切实保证了公路安全畅通。严格落实行业监管和企业主体两个责任，强化客</w:t>
      </w:r>
      <w:r>
        <w:rPr>
          <w:rFonts w:hint="eastAsia" w:ascii="仿宋_GB2312" w:hAnsi="仿宋_GB2312" w:eastAsia="仿宋_GB2312" w:cs="仿宋_GB2312"/>
          <w:sz w:val="32"/>
          <w:szCs w:val="32"/>
          <w:lang w:eastAsia="zh-CN"/>
        </w:rPr>
        <w:t>货危险品运输</w:t>
      </w:r>
      <w:r>
        <w:rPr>
          <w:rFonts w:hint="eastAsia" w:ascii="仿宋_GB2312" w:hAnsi="仿宋_GB2312" w:eastAsia="仿宋_GB2312" w:cs="仿宋_GB2312"/>
          <w:sz w:val="32"/>
          <w:szCs w:val="32"/>
        </w:rPr>
        <w:t>专项整治、打非治违、卫星定位监控、驾驶员和安全员教育培训，安全生产形势平稳向好，交通运输安全可控。</w:t>
      </w:r>
    </w:p>
    <w:p w14:paraId="3BE37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管理养护</w:t>
      </w:r>
    </w:p>
    <w:p w14:paraId="78A82B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“十三五”期间，牢固树立“以服务人民为中心”的养护理念，服务兴安经济转型发展大局，不断创新工作思路，严格养护管理，路况、养护质量、服务水平大幅提升，养护名次逐年提高。2018年、2019连续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年获得地市级单位干线公路养护管理全省考核第3名，2020年全省考核第2名。漠河市被评为“四好农村路”省级示范县。</w:t>
      </w:r>
    </w:p>
    <w:p w14:paraId="67ADA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干线公路养护质量</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服务水平</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路容路貌</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通行安全</w:t>
      </w:r>
      <w:r>
        <w:rPr>
          <w:rFonts w:hint="default" w:ascii="仿宋_GB2312" w:hAnsi="仿宋_GB2312" w:eastAsia="仿宋_GB2312" w:cs="仿宋_GB2312"/>
          <w:sz w:val="32"/>
          <w:szCs w:val="32"/>
        </w:rPr>
        <w:t>水平均</w:t>
      </w:r>
      <w:r>
        <w:rPr>
          <w:rFonts w:hint="eastAsia" w:ascii="仿宋_GB2312" w:hAnsi="仿宋_GB2312" w:eastAsia="仿宋_GB2312" w:cs="仿宋_GB2312"/>
          <w:sz w:val="32"/>
          <w:szCs w:val="32"/>
        </w:rPr>
        <w:t>显著提升。累计投入更新机械设备资金3246.31万元，使全区机械设备更新步伐进一步加快，机械化养护水平</w:t>
      </w:r>
      <w:r>
        <w:rPr>
          <w:rFonts w:hint="default" w:ascii="仿宋_GB2312" w:hAnsi="仿宋_GB2312" w:eastAsia="仿宋_GB2312" w:cs="仿宋_GB2312"/>
          <w:sz w:val="32"/>
          <w:szCs w:val="32"/>
        </w:rPr>
        <w:t>不断提高。</w:t>
      </w:r>
    </w:p>
    <w:p w14:paraId="294669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4.智慧交通</w:t>
      </w:r>
    </w:p>
    <w:p w14:paraId="67FA20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十三五”期间，公路客运实现微信公众号、全省联网售票服务，安装自动售票机，全部实行实名售票，完成了乘车公交IC卡平台系统调试工作，发行了带有“交通联合”标志的全国一卡通。推进汽修电子健康档案系统建设。公众出行信息服务系统、物流信息服务系统已初步建立，联网收费基本实现。卫星定位监控系统实现对营运车辆实时、动态的管理</w:t>
      </w:r>
      <w:r>
        <w:rPr>
          <w:rFonts w:hint="default" w:ascii="仿宋_GB2312" w:hAnsi="仿宋_GB2312" w:eastAsia="仿宋_GB2312" w:cs="仿宋_GB2312"/>
          <w:sz w:val="32"/>
          <w:szCs w:val="32"/>
        </w:rPr>
        <w:t>。</w:t>
      </w:r>
    </w:p>
    <w:p w14:paraId="6C06C4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5.绿色交通</w:t>
      </w:r>
    </w:p>
    <w:p w14:paraId="10CE80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w:t>
      </w:r>
      <w:r>
        <w:rPr>
          <w:rFonts w:hint="default" w:ascii="仿宋_GB2312" w:hAnsi="仿宋_GB2312" w:eastAsia="仿宋_GB2312" w:cs="仿宋_GB2312"/>
          <w:sz w:val="32"/>
          <w:szCs w:val="32"/>
        </w:rPr>
        <w:t>我区</w:t>
      </w:r>
      <w:r>
        <w:rPr>
          <w:rFonts w:hint="eastAsia" w:ascii="仿宋_GB2312" w:hAnsi="仿宋_GB2312" w:eastAsia="仿宋_GB2312" w:cs="仿宋_GB2312"/>
          <w:sz w:val="32"/>
          <w:szCs w:val="32"/>
        </w:rPr>
        <w:t>注重绿色循环低碳交通建设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始终深入贯彻“绿色交通”理念</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通过实施示范路创建，公路空白路段绿化等措施，共创建498公里示范路段，实现绿色公路。在公路两侧栽种花卉，将公路绿化空白段填充；增设垃圾箱、停靠站、公厕等基础设施</w:t>
      </w:r>
      <w:r>
        <w:rPr>
          <w:rFonts w:hint="default" w:ascii="仿宋_GB2312" w:hAnsi="仿宋_GB2312" w:eastAsia="仿宋_GB2312" w:cs="仿宋_GB2312"/>
          <w:sz w:val="32"/>
          <w:szCs w:val="32"/>
        </w:rPr>
        <w:t>，实现公路建设与自然有机结合，</w:t>
      </w:r>
      <w:r>
        <w:rPr>
          <w:rFonts w:hint="eastAsia" w:ascii="仿宋_GB2312" w:hAnsi="仿宋_GB2312" w:eastAsia="仿宋_GB2312" w:cs="仿宋_GB2312"/>
          <w:sz w:val="32"/>
          <w:szCs w:val="32"/>
        </w:rPr>
        <w:t>加强对营运车辆定期监督、检查和维修，控制和减少运营车辆的污染排放。推进运输行业可持续发展，不断扩大新能源公交车和纯电动公交车的投放，加强城市交通拥堵综合治理，优先发展城市公共交通，鼓励引导绿色公交出行。</w:t>
      </w:r>
    </w:p>
    <w:p w14:paraId="644131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3" w:name="_Toc69050478"/>
      <w:r>
        <w:rPr>
          <w:rFonts w:hint="eastAsia" w:ascii="楷体" w:hAnsi="楷体" w:eastAsia="楷体" w:cs="楷体"/>
          <w:sz w:val="32"/>
          <w:szCs w:val="32"/>
          <w:lang w:val="en-US" w:eastAsia="zh-CN"/>
        </w:rPr>
        <w:t>（三）</w:t>
      </w:r>
      <w:r>
        <w:rPr>
          <w:rFonts w:hint="eastAsia" w:ascii="楷体" w:hAnsi="楷体" w:eastAsia="楷体" w:cs="楷体"/>
          <w:sz w:val="32"/>
          <w:szCs w:val="32"/>
        </w:rPr>
        <w:t>存在问题</w:t>
      </w:r>
      <w:bookmarkEnd w:id="3"/>
    </w:p>
    <w:p w14:paraId="71D8B6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“十三五”时期，大兴安岭地区交通运输发展取得了较大成绩，基本完成了“十三五”规划确定的主要发展目标，但与</w:t>
      </w:r>
      <w:r>
        <w:rPr>
          <w:rFonts w:hint="default" w:ascii="仿宋_GB2312" w:hAnsi="仿宋_GB2312" w:eastAsia="仿宋_GB2312" w:cs="仿宋_GB2312"/>
          <w:sz w:val="32"/>
          <w:szCs w:val="32"/>
        </w:rPr>
        <w:t>高质量</w:t>
      </w:r>
      <w:r>
        <w:rPr>
          <w:rFonts w:hint="eastAsia" w:ascii="仿宋_GB2312" w:hAnsi="仿宋_GB2312" w:eastAsia="仿宋_GB2312" w:cs="仿宋_GB2312"/>
          <w:sz w:val="32"/>
          <w:szCs w:val="32"/>
        </w:rPr>
        <w:t>发展的新要求和人民群众新期待相比，仍存在</w:t>
      </w:r>
      <w:r>
        <w:rPr>
          <w:rFonts w:hint="default" w:ascii="仿宋_GB2312" w:hAnsi="仿宋_GB2312" w:eastAsia="仿宋_GB2312" w:cs="仿宋_GB2312"/>
          <w:sz w:val="32"/>
          <w:szCs w:val="32"/>
        </w:rPr>
        <w:t>差距</w:t>
      </w:r>
      <w:r>
        <w:rPr>
          <w:rFonts w:hint="eastAsia" w:ascii="仿宋_GB2312" w:hAnsi="仿宋_GB2312" w:eastAsia="仿宋_GB2312" w:cs="仿宋_GB2312"/>
          <w:sz w:val="32"/>
          <w:szCs w:val="32"/>
        </w:rPr>
        <w:t>。</w:t>
      </w:r>
    </w:p>
    <w:p w14:paraId="033952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1.综合交通基础设施供给不足。</w:t>
      </w:r>
      <w:r>
        <w:rPr>
          <w:rFonts w:hint="eastAsia" w:ascii="仿宋_GB2312" w:hAnsi="仿宋_GB2312" w:eastAsia="仿宋_GB2312" w:cs="仿宋_GB2312"/>
          <w:sz w:val="32"/>
          <w:szCs w:val="32"/>
        </w:rPr>
        <w:t>公路</w:t>
      </w:r>
      <w:r>
        <w:rPr>
          <w:rFonts w:hint="eastAsia" w:ascii="仿宋_GB2312" w:hAnsi="仿宋_GB2312" w:eastAsia="仿宋_GB2312" w:cs="仿宋_GB2312"/>
          <w:sz w:val="32"/>
          <w:szCs w:val="32"/>
          <w:lang w:eastAsia="zh-CN"/>
        </w:rPr>
        <w:t>网络尚不完善</w:t>
      </w:r>
      <w:r>
        <w:rPr>
          <w:rFonts w:hint="eastAsia" w:ascii="仿宋_GB2312" w:hAnsi="仿宋_GB2312" w:eastAsia="仿宋_GB2312" w:cs="仿宋_GB2312"/>
          <w:sz w:val="32"/>
          <w:szCs w:val="32"/>
        </w:rPr>
        <w:t>；铁路通道短板突出；通用机场建设滞后；农村公路发展水平相对滞后，农村公路建设等级低、路况差、路面过窄，进村入户还未全部实现。</w:t>
      </w:r>
    </w:p>
    <w:p w14:paraId="1A8D5C1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2.</w:t>
      </w:r>
      <w:r>
        <w:rPr>
          <w:rFonts w:hint="eastAsia" w:ascii="仿宋_GB2312" w:hAnsi="仿宋_GB2312" w:eastAsia="仿宋_GB2312" w:cs="仿宋_GB2312"/>
          <w:sz w:val="32"/>
          <w:szCs w:val="32"/>
        </w:rPr>
        <w:t>综合运输服务水平有待提高</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综合客运枢纽、货运枢纽(物流园区)数量不足、功能还不完善。道路旅客运输市场无序竞争、同质化竞争现象还不同程度存在</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服务质量和服务水平还有待提高，管理和服务理念还有待转变。货运企业呈现多、小、散、弱的特点，</w:t>
      </w:r>
      <w:r>
        <w:rPr>
          <w:rFonts w:hint="eastAsia" w:ascii="仿宋_GB2312" w:hAnsi="仿宋_GB2312" w:eastAsia="仿宋_GB2312" w:cs="仿宋_GB2312"/>
          <w:sz w:val="32"/>
          <w:szCs w:val="32"/>
          <w:lang w:eastAsia="zh-CN"/>
        </w:rPr>
        <w:t>没有形成</w:t>
      </w:r>
      <w:r>
        <w:rPr>
          <w:rFonts w:hint="eastAsia" w:ascii="仿宋_GB2312" w:hAnsi="仿宋_GB2312" w:eastAsia="仿宋_GB2312" w:cs="仿宋_GB2312"/>
          <w:sz w:val="32"/>
          <w:szCs w:val="32"/>
        </w:rPr>
        <w:t>合力。传统物流服务方式比例较高，现代化的信息支撑能力弱。</w:t>
      </w:r>
    </w:p>
    <w:p w14:paraId="6AD39E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.智慧、绿色交通发展水平有待提高。信息化建设发展基础薄弱</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科技研发、标准化建设、成果转化应用等方面有待加强。信息化集成应用水平不高，交通运输行业信息化服务水平有待提升。绿色交通治理体系不完善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治理能力有待提高等问题依然存在</w:t>
      </w:r>
      <w:r>
        <w:rPr>
          <w:rFonts w:hint="default" w:ascii="仿宋_GB2312" w:hAnsi="仿宋_GB2312" w:eastAsia="仿宋_GB2312" w:cs="仿宋_GB2312"/>
          <w:sz w:val="32"/>
          <w:szCs w:val="32"/>
        </w:rPr>
        <w:t>。</w:t>
      </w:r>
    </w:p>
    <w:p w14:paraId="2EAD37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4.交通治理能力有待加强</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源头治理、综合治理、依法治理的能力有待加强。交通应急救援体系和预防控制体系不够完善，深化综合交通运输管理体制机制改革，跨部门综合交通运输发展协调机制仍需完善。</w:t>
      </w:r>
    </w:p>
    <w:p w14:paraId="737ECD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5.交通与产业融合发展不够深入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交旅融合发展不深，尚未完全形成闭合旅游线路网，没有将重要交通线路建设成旅游景观廊道或绿色通道，景区景点之间的通达性不能满足交旅融合发展需求。</w:t>
      </w:r>
    </w:p>
    <w:p w14:paraId="00F9375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bookmarkStart w:id="4" w:name="_Toc69050479"/>
      <w:r>
        <w:rPr>
          <w:rFonts w:hint="default" w:ascii="黑体" w:hAnsi="黑体" w:eastAsia="黑体" w:cs="黑体"/>
          <w:sz w:val="32"/>
          <w:szCs w:val="32"/>
          <w:lang w:eastAsia="zh-CN"/>
        </w:rPr>
        <w:t xml:space="preserve">    </w:t>
      </w:r>
      <w:r>
        <w:rPr>
          <w:rFonts w:hint="eastAsia" w:ascii="黑体" w:hAnsi="黑体" w:eastAsia="黑体" w:cs="黑体"/>
          <w:sz w:val="32"/>
          <w:szCs w:val="32"/>
          <w:lang w:eastAsia="zh-CN"/>
        </w:rPr>
        <w:t>二、</w:t>
      </w:r>
      <w:r>
        <w:rPr>
          <w:rFonts w:hint="eastAsia" w:ascii="黑体" w:hAnsi="黑体" w:eastAsia="黑体" w:cs="黑体"/>
          <w:sz w:val="32"/>
          <w:szCs w:val="32"/>
        </w:rPr>
        <w:t>形势与需求</w:t>
      </w:r>
      <w:bookmarkEnd w:id="4"/>
      <w:bookmarkStart w:id="5" w:name="_Toc67147103"/>
      <w:bookmarkEnd w:id="5"/>
      <w:bookmarkStart w:id="6" w:name="_Toc42865591"/>
      <w:bookmarkEnd w:id="6"/>
      <w:bookmarkStart w:id="7" w:name="_Toc42095745"/>
      <w:bookmarkEnd w:id="7"/>
      <w:bookmarkStart w:id="8" w:name="_Toc50646661"/>
      <w:bookmarkEnd w:id="8"/>
      <w:bookmarkStart w:id="9" w:name="_Toc53579881"/>
      <w:bookmarkEnd w:id="9"/>
      <w:bookmarkStart w:id="10" w:name="_Toc7256478"/>
      <w:bookmarkEnd w:id="10"/>
      <w:bookmarkStart w:id="11" w:name="_Toc65777400"/>
      <w:bookmarkEnd w:id="11"/>
      <w:bookmarkStart w:id="12" w:name="_Toc54193672"/>
      <w:bookmarkEnd w:id="12"/>
      <w:bookmarkStart w:id="13" w:name="_Toc69050480"/>
      <w:bookmarkEnd w:id="13"/>
      <w:bookmarkStart w:id="14" w:name="_Toc57387627"/>
      <w:bookmarkEnd w:id="14"/>
      <w:bookmarkStart w:id="15" w:name="_Toc27581664"/>
      <w:bookmarkEnd w:id="15"/>
      <w:bookmarkStart w:id="16" w:name="_Toc50244202"/>
      <w:bookmarkEnd w:id="16"/>
      <w:bookmarkStart w:id="17" w:name="_Toc33729217"/>
      <w:bookmarkEnd w:id="17"/>
      <w:bookmarkStart w:id="18" w:name="_Toc7457604"/>
      <w:bookmarkEnd w:id="18"/>
      <w:bookmarkStart w:id="19" w:name="_Toc65835027"/>
      <w:bookmarkEnd w:id="19"/>
      <w:bookmarkStart w:id="20" w:name="_Toc42865626"/>
      <w:bookmarkEnd w:id="20"/>
      <w:bookmarkStart w:id="21" w:name="_Toc55576123"/>
      <w:bookmarkEnd w:id="21"/>
      <w:bookmarkStart w:id="22" w:name="_Toc6048651"/>
      <w:bookmarkEnd w:id="22"/>
      <w:bookmarkStart w:id="23" w:name="_Toc7371904"/>
      <w:bookmarkEnd w:id="23"/>
      <w:bookmarkStart w:id="24" w:name="_Toc13153550"/>
      <w:bookmarkEnd w:id="24"/>
    </w:p>
    <w:p w14:paraId="389258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25" w:name="_Toc69050481"/>
      <w:r>
        <w:rPr>
          <w:rFonts w:hint="eastAsia" w:ascii="楷体" w:hAnsi="楷体" w:eastAsia="楷体" w:cs="楷体"/>
          <w:sz w:val="32"/>
          <w:szCs w:val="32"/>
          <w:lang w:val="en-US" w:eastAsia="zh-CN"/>
        </w:rPr>
        <w:t>（一）</w:t>
      </w:r>
      <w:r>
        <w:rPr>
          <w:rFonts w:hint="eastAsia" w:ascii="楷体" w:hAnsi="楷体" w:eastAsia="楷体" w:cs="楷体"/>
          <w:sz w:val="32"/>
          <w:szCs w:val="32"/>
        </w:rPr>
        <w:t>面临形势</w:t>
      </w:r>
      <w:bookmarkEnd w:id="25"/>
    </w:p>
    <w:p w14:paraId="5BCE5D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1.国家层面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重大战略提供发展机遇</w:t>
      </w:r>
    </w:p>
    <w:p w14:paraId="5AE455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w:t>
      </w:r>
      <w:r>
        <w:rPr>
          <w:rFonts w:hint="default" w:ascii="仿宋_GB2312" w:hAnsi="仿宋_GB2312" w:eastAsia="仿宋_GB2312" w:cs="仿宋_GB2312"/>
          <w:sz w:val="32"/>
          <w:szCs w:val="32"/>
        </w:rPr>
        <w:t>二十大</w:t>
      </w:r>
      <w:r>
        <w:rPr>
          <w:rFonts w:hint="eastAsia" w:ascii="仿宋_GB2312" w:hAnsi="仿宋_GB2312" w:eastAsia="仿宋_GB2312" w:cs="仿宋_GB2312"/>
          <w:sz w:val="32"/>
          <w:szCs w:val="32"/>
        </w:rPr>
        <w:t>报告中明确提出要</w:t>
      </w:r>
      <w:r>
        <w:rPr>
          <w:rFonts w:hint="default" w:ascii="仿宋_GB2312" w:hAnsi="仿宋_GB2312" w:eastAsia="仿宋_GB2312" w:cs="仿宋_GB2312"/>
          <w:sz w:val="32"/>
          <w:szCs w:val="32"/>
        </w:rPr>
        <w:t>“加快建设交通强国”</w:t>
      </w:r>
      <w:r>
        <w:rPr>
          <w:rFonts w:hint="eastAsia" w:ascii="仿宋_GB2312" w:hAnsi="仿宋_GB2312" w:eastAsia="仿宋_GB2312" w:cs="仿宋_GB2312"/>
          <w:sz w:val="32"/>
          <w:szCs w:val="32"/>
        </w:rPr>
        <w:t>，加快建设交通强国是以习近平同志为核心的党中央立足国情、着眼全局、面向未来作出的重大决策，是全面建设社会主义现代化国家的先行领域和战略支撑。党中央、国务院先后印发《交通强国建设纲要》《国家综合立体交通网规划纲要》，充分体现了以习近平同志为核心的党中央对交通强国建设的高度重视和殷切期望。</w:t>
      </w:r>
    </w:p>
    <w:p w14:paraId="4164F5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国家层面先后提出“一带一路</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东北振兴、交通强国建设等重大战略，高效、便捷地连接全球将成为“十四五”期间全国交通发展的重要使命。为全面推进打造具有全球影响力的枢纽网络，构建畅通、安全、高效的国际运输大通道，不断完善基础设施网络、提高运输服务水平，推动交通运输由“基本适应”向“提质增效”的转换，全力建设人民满意交通，加快形成对外开放新格局，为保障国家重大战略顺利实施，交通运输行业将迎来新机遇与新挑战。</w:t>
      </w:r>
    </w:p>
    <w:p w14:paraId="736C6C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2.省级层面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“六个强省”“一窗四区”带动经济发展</w:t>
      </w:r>
    </w:p>
    <w:p w14:paraId="23AAB2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省围绕推动高质量发展，落实新发展理念，以质量促效率，坚决打好转方式调结构攻坚战，优化资源配置，重塑发展优势，推动质量变革、效率变革、动力变革，建设现代化经济体系。为推动高质量发展，提出从“六个强省”入手，加快建设工业强省，要向制造业高质量发展；加快建设农业强省，要向实施乡村振兴战略高质量发展；加快建设科教强省，要向培育壮大新动能高质量发展；加快建设生态强省，要向提升绿色优势高质量发展；加快建设文化强省，要向融合创新高质量发展；加快建设旅游强省，要向打造好“两座金山银山”高质量发展。</w:t>
      </w:r>
    </w:p>
    <w:p w14:paraId="7D695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省委省政府紧紧抓住国家对外开放战略和中国(黑龙江)自由贸易试验区获批的重大机遇，依托得天独厚的地缘区位优势，着力推进以对俄沿边开放为重点的全方位对外开放，完善交通基础设施建设，认真贯彻落实习近平总书记“要主动对接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一带一路</w:t>
      </w:r>
      <w:r>
        <w:rPr>
          <w:rFonts w:hint="eastAsia" w:ascii="仿宋_GB2312" w:hAnsi="仿宋_GB2312" w:eastAsia="仿宋_GB2312" w:cs="仿宋_GB2312"/>
          <w:sz w:val="32"/>
          <w:szCs w:val="32"/>
          <w:lang w:eastAsia="zh-CN"/>
        </w:rPr>
        <w:t>”倡议</w:t>
      </w:r>
      <w:r>
        <w:rPr>
          <w:rFonts w:hint="eastAsia" w:ascii="仿宋_GB2312" w:hAnsi="仿宋_GB2312" w:eastAsia="仿宋_GB2312" w:cs="仿宋_GB2312"/>
          <w:sz w:val="32"/>
          <w:szCs w:val="32"/>
        </w:rPr>
        <w:t>，发挥地缘优势，注重同俄罗斯远东地区开展战略对接，构建畅通、安全、高效的国际运输大通道，参与‘中蒙俄经济走廊’建设，加快形成对外开放新格局”的指示要求，提出了“打造一个窗口，建设四个区”的发展定位，综合交通运输是“六个强省”战略和对外开放新格局实施的桥梁和纽带。</w:t>
      </w:r>
    </w:p>
    <w:p w14:paraId="4C941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3.地区层面</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推进经济高质量发展，促进地区全面振兴全方位振兴</w:t>
      </w:r>
    </w:p>
    <w:p w14:paraId="01506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大兴安岭地区作为国家级重点生态功能区。“十四五”时期坚持以生态优先、绿色发展为导向，统筹推进经济社会发展与生态环境保护，重点保障国防安全和生态安全建设，以绿色发展推动经济高质量发展。</w:t>
      </w:r>
    </w:p>
    <w:p w14:paraId="6DE29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26" w:name="_Toc69050482"/>
      <w:r>
        <w:rPr>
          <w:rFonts w:hint="eastAsia" w:ascii="楷体" w:hAnsi="楷体" w:eastAsia="楷体" w:cs="楷体"/>
          <w:sz w:val="32"/>
          <w:szCs w:val="32"/>
          <w:lang w:val="en-US" w:eastAsia="zh-CN"/>
        </w:rPr>
        <w:t>（二）</w:t>
      </w:r>
      <w:r>
        <w:rPr>
          <w:rFonts w:hint="eastAsia" w:ascii="楷体" w:hAnsi="楷体" w:eastAsia="楷体" w:cs="楷体"/>
          <w:sz w:val="32"/>
          <w:szCs w:val="32"/>
        </w:rPr>
        <w:t>发展要求</w:t>
      </w:r>
      <w:bookmarkEnd w:id="26"/>
    </w:p>
    <w:p w14:paraId="78C50B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1.贯彻国省重大战略，要求交通运输提供坚实保障</w:t>
      </w:r>
    </w:p>
    <w:p w14:paraId="22A26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大兴安岭地区将全面提高交通运输发展水平，强化交通运输在维护国防安全与生态安全“两大安全”、培育壮大通航经济与数字经济“两个经济”、实施“全域旅游”战略、推动全区产业转型和政企融合发展等方面的支撑保障能力，发挥好交通运输对全域旅游、新型城镇化、乡村振兴、兴边富民、军民融合等重大战略的先行引领作用，全力开创全区交通运输工作蓬勃发展、继往开来的新局面，推动兴安全面振兴全方位振兴。</w:t>
      </w:r>
    </w:p>
    <w:p w14:paraId="7CF9F9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2.建设交通强国，要求交通运输开好局起好步</w:t>
      </w:r>
    </w:p>
    <w:p w14:paraId="3573A4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建设交通强国是以习近平同志为核心的党中央立足国情、着眼全局、面向未来</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出的重大战略决策，是全面建成社会主义现代化强国的重要支撑，是新时代做好交通工作的总抓手。“十四五”时期，是贯彻落实《交通强国建设纲要》、加快建设交通强国的第一个五年，大兴安岭地区将紧紧围绕“交通强国”建设的总思路、总目标、总要求、总任务、总路径，将《交通强国建设纲要》明确的任务具体化、项目化，特别是一些具备条件、能够提升网络效率的关键工程，提前谋划、重点推动，为交通强国远景蓝图的落地实施贡献力量。</w:t>
      </w:r>
    </w:p>
    <w:p w14:paraId="692049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3.经济高质量发展，要求推动交通运输质量变革</w:t>
      </w:r>
    </w:p>
    <w:p w14:paraId="2BD092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牢牢把握推进供给侧结构性改革工作主线，优化供给结构，提升供给能力质量效率，在更高水平上实现交通运输供需的动态平衡。牢牢把握基本路径，以改革、创新、开放为动力，推动交通运输由追求速度规模向更加注重质量效益转变，由各种交通方式相对独立发展向更加注重一体化融合发展转变，由依靠传统要素驱动向更加注重创新驱动转变，推进交通运输进入高质量发展新阶段。</w:t>
      </w:r>
    </w:p>
    <w:p w14:paraId="31F808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4.注重生态环境保护工作，积极推进交通领域污染防治工作</w:t>
      </w:r>
    </w:p>
    <w:p w14:paraId="7CA94C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大兴安岭地区</w:t>
      </w:r>
      <w:r>
        <w:rPr>
          <w:rFonts w:hint="eastAsia" w:ascii="仿宋_GB2312" w:hAnsi="仿宋_GB2312" w:eastAsia="仿宋_GB2312" w:cs="仿宋_GB2312"/>
          <w:sz w:val="32"/>
          <w:szCs w:val="32"/>
        </w:rPr>
        <w:t>作为国家级重点生态功能区，是国家生态安全重要保障区和木材资源战略储备基地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时期，应积极推进交通领域污染防治工作，在铁路、公路、机场建设规划上，统筹各类规划布局，注重林业资源保护，避免生态系统功能退化。坚持发展“绿色交通”，在基础设施建设用地上，本着建设节约型交通的发展理念，合理利用空间，减少资源浪费。推广和应用新能源和清洁能源汽车，</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居民绿色交通出行意识，在交通运输领域发展建设的同时，保障生态环境不受影响。</w:t>
      </w:r>
    </w:p>
    <w:p w14:paraId="02ED6A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5.加快新型城镇化和城乡一体化建设步伐，积极推动城乡交通运输组织升级</w:t>
      </w:r>
    </w:p>
    <w:p w14:paraId="3FB0B3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“十四五”时期，</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正处于经济转型发展升级，实现高质量发展的关键时期，加快新型城镇化和城乡一体化建设步伐有助于城市经济融合发展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林区政企融合发展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经济转型发展升级。因此，</w:t>
      </w:r>
      <w:r>
        <w:rPr>
          <w:rFonts w:hint="default" w:ascii="仿宋_GB2312" w:hAnsi="仿宋_GB2312" w:eastAsia="仿宋_GB2312" w:cs="仿宋_GB2312"/>
          <w:sz w:val="32"/>
          <w:szCs w:val="32"/>
        </w:rPr>
        <w:t>要加快</w:t>
      </w:r>
      <w:r>
        <w:rPr>
          <w:rFonts w:hint="eastAsia" w:ascii="仿宋_GB2312" w:hAnsi="仿宋_GB2312" w:eastAsia="仿宋_GB2312" w:cs="仿宋_GB2312"/>
          <w:sz w:val="32"/>
          <w:szCs w:val="32"/>
        </w:rPr>
        <w:t>建设覆盖城乡的综合交通运输网络</w:t>
      </w:r>
      <w:r>
        <w:rPr>
          <w:rFonts w:hint="default" w:ascii="仿宋_GB2312" w:hAnsi="仿宋_GB2312" w:eastAsia="仿宋_GB2312" w:cs="仿宋_GB2312"/>
          <w:sz w:val="32"/>
          <w:szCs w:val="32"/>
        </w:rPr>
        <w:t>和</w:t>
      </w:r>
      <w:r>
        <w:rPr>
          <w:rFonts w:hint="eastAsia" w:ascii="仿宋_GB2312" w:hAnsi="仿宋_GB2312" w:eastAsia="仿宋_GB2312" w:cs="仿宋_GB2312"/>
          <w:sz w:val="32"/>
          <w:szCs w:val="32"/>
        </w:rPr>
        <w:t>现代综合“铁公机水”体系，基本形成连通大兴安岭地区及周边城镇的快速高效综合交通运输网络，实现城乡</w:t>
      </w:r>
      <w:r>
        <w:rPr>
          <w:rFonts w:hint="default" w:ascii="仿宋_GB2312" w:hAnsi="仿宋_GB2312" w:eastAsia="仿宋_GB2312" w:cs="仿宋_GB2312"/>
          <w:sz w:val="32"/>
          <w:szCs w:val="32"/>
        </w:rPr>
        <w:t>交通</w:t>
      </w:r>
      <w:r>
        <w:rPr>
          <w:rFonts w:hint="eastAsia" w:ascii="仿宋_GB2312" w:hAnsi="仿宋_GB2312" w:eastAsia="仿宋_GB2312" w:cs="仿宋_GB2312"/>
          <w:sz w:val="32"/>
          <w:szCs w:val="32"/>
        </w:rPr>
        <w:t>基础</w:t>
      </w:r>
      <w:r>
        <w:rPr>
          <w:rFonts w:hint="default" w:ascii="仿宋_GB2312" w:hAnsi="仿宋_GB2312" w:eastAsia="仿宋_GB2312" w:cs="仿宋_GB2312"/>
          <w:sz w:val="32"/>
          <w:szCs w:val="32"/>
        </w:rPr>
        <w:t>设施</w:t>
      </w:r>
      <w:r>
        <w:rPr>
          <w:rFonts w:hint="eastAsia" w:ascii="仿宋_GB2312" w:hAnsi="仿宋_GB2312" w:eastAsia="仿宋_GB2312" w:cs="仿宋_GB2312"/>
          <w:sz w:val="32"/>
          <w:szCs w:val="32"/>
        </w:rPr>
        <w:t>条件和民生保障水平不断提高。</w:t>
      </w:r>
    </w:p>
    <w:p w14:paraId="39F422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6.重点推进交通与旅游融合发展，提升文旅业发展空间</w:t>
      </w:r>
    </w:p>
    <w:p w14:paraId="55039E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“十四五”期间</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大兴安岭地区将旅游业与交通运输领域深度融合，进一步推动建设全域旅游业高质量发展，以建设旅游公路为切入点，全面推进旅游景观道、自驾游房车营地、旅游专列等“交旅融合”项目建设，建设高效的交通基础设施以保障旅游业的健康发展，全力辅助大兴安岭地区文旅业发展突破瓶颈，提升文旅业发展空间，全力打造全国文化旅游特色地区。</w:t>
      </w:r>
    </w:p>
    <w:p w14:paraId="37A68A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27" w:name="_Toc69050483"/>
      <w:r>
        <w:rPr>
          <w:rFonts w:hint="eastAsia" w:ascii="楷体" w:hAnsi="楷体" w:eastAsia="楷体" w:cs="楷体"/>
          <w:sz w:val="32"/>
          <w:szCs w:val="32"/>
          <w:lang w:val="en-US" w:eastAsia="zh-CN"/>
        </w:rPr>
        <w:t>（三）</w:t>
      </w:r>
      <w:r>
        <w:rPr>
          <w:rFonts w:hint="eastAsia" w:ascii="楷体" w:hAnsi="楷体" w:eastAsia="楷体" w:cs="楷体"/>
          <w:sz w:val="32"/>
          <w:szCs w:val="32"/>
        </w:rPr>
        <w:t>需求预测</w:t>
      </w:r>
      <w:bookmarkEnd w:id="27"/>
    </w:p>
    <w:p w14:paraId="041AB4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1.需求分析</w:t>
      </w:r>
    </w:p>
    <w:p w14:paraId="243BEA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根据客货运输量的历史发展数据，结合对“十四五”时期交通发展面临形势的分析以及对运输需求发展趋势的判断，对“十四五”时期交通需求进行预测，具体内容如下：</w:t>
      </w:r>
    </w:p>
    <w:p w14:paraId="70BDBE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交通需求总量预测</w:t>
      </w:r>
    </w:p>
    <w:p w14:paraId="664E8B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目前，国家高度重视东北地区的发展，继续推进“东北振兴”的重大发展战略，中蒙俄经济走廊建设力度不断加大，同时</w:t>
      </w:r>
      <w:r>
        <w:rPr>
          <w:rFonts w:hint="eastAsia" w:ascii="仿宋_GB2312" w:hAnsi="仿宋_GB2312" w:eastAsia="仿宋_GB2312" w:cs="仿宋_GB2312"/>
          <w:sz w:val="32"/>
          <w:szCs w:val="32"/>
          <w:lang w:eastAsia="zh-CN"/>
        </w:rPr>
        <w:t>“一带一路”倡议</w:t>
      </w:r>
      <w:r>
        <w:rPr>
          <w:rFonts w:hint="eastAsia" w:ascii="仿宋_GB2312" w:hAnsi="仿宋_GB2312" w:eastAsia="仿宋_GB2312" w:cs="仿宋_GB2312"/>
          <w:sz w:val="32"/>
          <w:szCs w:val="32"/>
        </w:rPr>
        <w:t>提供对外开放新动力和经济发展新支点，预计“十四五”时期大兴安岭地区经济增速将保持增长。随着林下经济节点建设和现代服务业发展、产业转型升级、新型城镇化以及“中蒙俄经济走廊”黑龙江陆海丝绸之路经济带建设，“十四五”时期大兴安岭地区的客货运需求将保持平稳增长趋势。</w:t>
      </w:r>
    </w:p>
    <w:p w14:paraId="7464A2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2020年受新型冠状病毒疫情影响，多种交通方式客货运量呈下降趋势，预计疫情结束后客货运量将恢复正常发展水平，因此预测基年为2019年。初步预测，2025年大兴安岭地区公路客运量约为93万人次，“十四五”</w:t>
      </w:r>
      <w:r>
        <w:rPr>
          <w:rFonts w:hint="default" w:ascii="仿宋_GB2312" w:hAnsi="仿宋_GB2312" w:eastAsia="仿宋_GB2312" w:cs="仿宋_GB2312"/>
          <w:sz w:val="32"/>
          <w:szCs w:val="32"/>
        </w:rPr>
        <w:t>时</w:t>
      </w:r>
      <w:r>
        <w:rPr>
          <w:rFonts w:hint="eastAsia" w:ascii="仿宋_GB2312" w:hAnsi="仿宋_GB2312" w:eastAsia="仿宋_GB2312" w:cs="仿宋_GB2312"/>
          <w:sz w:val="32"/>
          <w:szCs w:val="32"/>
        </w:rPr>
        <w:t>期年均增长1.80%左右；公路旅客周转量约为8559万人公里，年均增长2.01%左右；公路货运量达到约344万吨，年均增长2.10%左右；货物周转量达到约12654万吨公里，年均增长2.21%左右。铁路客运量约为265万人，年均增长1.61%左右；铁路货运量达到约709万吨，年均增长1.54%左右；水运客运量约为15万人，年均增长1.41%左右；旅客周转量约为190万人公里，年均增长1.73%左右；航空客运量约为29.9万人，年均增长1.94%左右；航空货运量达到约218吨，年均增长1.81%左右。</w:t>
      </w:r>
    </w:p>
    <w:p w14:paraId="507456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表2-1 大兴安岭地区2025年综合交通客货运量预测值</w:t>
      </w:r>
    </w:p>
    <w:tbl>
      <w:tblPr>
        <w:tblStyle w:val="28"/>
        <w:tblW w:w="8473" w:type="dxa"/>
        <w:tblInd w:w="125" w:type="dxa"/>
        <w:tblLayout w:type="fixed"/>
        <w:tblCellMar>
          <w:top w:w="0" w:type="dxa"/>
          <w:left w:w="108" w:type="dxa"/>
          <w:bottom w:w="0" w:type="dxa"/>
          <w:right w:w="108" w:type="dxa"/>
        </w:tblCellMar>
      </w:tblPr>
      <w:tblGrid>
        <w:gridCol w:w="580"/>
        <w:gridCol w:w="1530"/>
        <w:gridCol w:w="909"/>
        <w:gridCol w:w="909"/>
        <w:gridCol w:w="909"/>
        <w:gridCol w:w="909"/>
        <w:gridCol w:w="909"/>
        <w:gridCol w:w="909"/>
        <w:gridCol w:w="909"/>
      </w:tblGrid>
      <w:tr w14:paraId="30BC1F47">
        <w:tblPrEx>
          <w:tblCellMar>
            <w:top w:w="0" w:type="dxa"/>
            <w:left w:w="108" w:type="dxa"/>
            <w:bottom w:w="0" w:type="dxa"/>
            <w:right w:w="108" w:type="dxa"/>
          </w:tblCellMar>
        </w:tblPrEx>
        <w:trPr>
          <w:trHeight w:val="454" w:hRule="atLeast"/>
        </w:trPr>
        <w:tc>
          <w:tcPr>
            <w:tcW w:w="580" w:type="dxa"/>
            <w:tcBorders>
              <w:top w:val="single" w:color="auto" w:sz="12" w:space="0"/>
              <w:left w:val="single" w:color="auto" w:sz="12" w:space="0"/>
              <w:bottom w:val="single" w:color="auto" w:sz="4" w:space="0"/>
              <w:right w:val="single" w:color="auto" w:sz="4" w:space="0"/>
            </w:tcBorders>
            <w:vAlign w:val="center"/>
          </w:tcPr>
          <w:p w14:paraId="7F1FB0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方式</w:t>
            </w:r>
          </w:p>
        </w:tc>
        <w:tc>
          <w:tcPr>
            <w:tcW w:w="1530" w:type="dxa"/>
            <w:tcBorders>
              <w:top w:val="single" w:color="auto" w:sz="12" w:space="0"/>
              <w:left w:val="nil"/>
              <w:bottom w:val="single" w:color="auto" w:sz="4" w:space="0"/>
              <w:right w:val="single" w:color="auto" w:sz="4" w:space="0"/>
            </w:tcBorders>
            <w:vAlign w:val="center"/>
          </w:tcPr>
          <w:p w14:paraId="3BAFE0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w:t>
            </w:r>
          </w:p>
        </w:tc>
        <w:tc>
          <w:tcPr>
            <w:tcW w:w="909" w:type="dxa"/>
            <w:tcBorders>
              <w:top w:val="single" w:color="auto" w:sz="12" w:space="0"/>
              <w:left w:val="nil"/>
              <w:bottom w:val="single" w:color="auto" w:sz="4" w:space="0"/>
              <w:right w:val="single" w:color="auto" w:sz="4" w:space="0"/>
            </w:tcBorders>
            <w:vAlign w:val="center"/>
          </w:tcPr>
          <w:p w14:paraId="56627B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2015</w:t>
            </w:r>
          </w:p>
        </w:tc>
        <w:tc>
          <w:tcPr>
            <w:tcW w:w="909" w:type="dxa"/>
            <w:tcBorders>
              <w:top w:val="single" w:color="auto" w:sz="12" w:space="0"/>
              <w:left w:val="nil"/>
              <w:bottom w:val="single" w:color="auto" w:sz="4" w:space="0"/>
              <w:right w:val="single" w:color="auto" w:sz="4" w:space="0"/>
            </w:tcBorders>
            <w:vAlign w:val="center"/>
          </w:tcPr>
          <w:p w14:paraId="260BAC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w:t>
            </w:r>
          </w:p>
        </w:tc>
        <w:tc>
          <w:tcPr>
            <w:tcW w:w="909" w:type="dxa"/>
            <w:tcBorders>
              <w:top w:val="single" w:color="auto" w:sz="12" w:space="0"/>
              <w:left w:val="nil"/>
              <w:bottom w:val="single" w:color="auto" w:sz="4" w:space="0"/>
              <w:right w:val="single" w:color="auto" w:sz="4" w:space="0"/>
            </w:tcBorders>
            <w:vAlign w:val="center"/>
          </w:tcPr>
          <w:p w14:paraId="2EA739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2017</w:t>
            </w:r>
          </w:p>
        </w:tc>
        <w:tc>
          <w:tcPr>
            <w:tcW w:w="909" w:type="dxa"/>
            <w:tcBorders>
              <w:top w:val="single" w:color="auto" w:sz="12" w:space="0"/>
              <w:left w:val="nil"/>
              <w:bottom w:val="single" w:color="auto" w:sz="4" w:space="0"/>
              <w:right w:val="single" w:color="auto" w:sz="4" w:space="0"/>
            </w:tcBorders>
            <w:vAlign w:val="center"/>
          </w:tcPr>
          <w:p w14:paraId="32A94D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2018</w:t>
            </w:r>
          </w:p>
        </w:tc>
        <w:tc>
          <w:tcPr>
            <w:tcW w:w="909" w:type="dxa"/>
            <w:tcBorders>
              <w:top w:val="single" w:color="auto" w:sz="12" w:space="0"/>
              <w:left w:val="nil"/>
              <w:bottom w:val="single" w:color="auto" w:sz="4" w:space="0"/>
              <w:right w:val="single" w:color="auto" w:sz="4" w:space="0"/>
            </w:tcBorders>
            <w:vAlign w:val="center"/>
          </w:tcPr>
          <w:p w14:paraId="48E9EC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2019</w:t>
            </w:r>
          </w:p>
        </w:tc>
        <w:tc>
          <w:tcPr>
            <w:tcW w:w="909" w:type="dxa"/>
            <w:tcBorders>
              <w:top w:val="single" w:color="auto" w:sz="12" w:space="0"/>
              <w:left w:val="nil"/>
              <w:bottom w:val="single" w:color="auto" w:sz="4" w:space="0"/>
              <w:right w:val="single" w:color="auto" w:sz="4" w:space="0"/>
            </w:tcBorders>
            <w:vAlign w:val="center"/>
          </w:tcPr>
          <w:p w14:paraId="41B597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w:t>
            </w:r>
          </w:p>
        </w:tc>
        <w:tc>
          <w:tcPr>
            <w:tcW w:w="909" w:type="dxa"/>
            <w:tcBorders>
              <w:top w:val="single" w:color="auto" w:sz="12" w:space="0"/>
              <w:left w:val="nil"/>
              <w:bottom w:val="single" w:color="auto" w:sz="4" w:space="0"/>
              <w:right w:val="single" w:color="auto" w:sz="12" w:space="0"/>
            </w:tcBorders>
            <w:vAlign w:val="center"/>
          </w:tcPr>
          <w:p w14:paraId="502187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w:t>
            </w:r>
          </w:p>
        </w:tc>
      </w:tr>
      <w:tr w14:paraId="348FACEF">
        <w:tblPrEx>
          <w:tblCellMar>
            <w:top w:w="0" w:type="dxa"/>
            <w:left w:w="108" w:type="dxa"/>
            <w:bottom w:w="0" w:type="dxa"/>
            <w:right w:w="108" w:type="dxa"/>
          </w:tblCellMar>
        </w:tblPrEx>
        <w:trPr>
          <w:trHeight w:val="454" w:hRule="atLeast"/>
        </w:trPr>
        <w:tc>
          <w:tcPr>
            <w:tcW w:w="580" w:type="dxa"/>
            <w:vMerge w:val="restart"/>
            <w:tcBorders>
              <w:top w:val="nil"/>
              <w:left w:val="single" w:color="auto" w:sz="12" w:space="0"/>
              <w:bottom w:val="single" w:color="auto" w:sz="4" w:space="0"/>
              <w:right w:val="single" w:color="auto" w:sz="4" w:space="0"/>
            </w:tcBorders>
            <w:vAlign w:val="center"/>
          </w:tcPr>
          <w:p w14:paraId="50701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公路</w:t>
            </w:r>
          </w:p>
        </w:tc>
        <w:tc>
          <w:tcPr>
            <w:tcW w:w="1530" w:type="dxa"/>
            <w:tcBorders>
              <w:top w:val="nil"/>
              <w:left w:val="nil"/>
              <w:bottom w:val="single" w:color="auto" w:sz="4" w:space="0"/>
              <w:right w:val="single" w:color="auto" w:sz="4" w:space="0"/>
            </w:tcBorders>
            <w:vAlign w:val="center"/>
          </w:tcPr>
          <w:p w14:paraId="25A00F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客运量</w:t>
            </w:r>
          </w:p>
          <w:p w14:paraId="29C963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(万人)</w:t>
            </w:r>
          </w:p>
        </w:tc>
        <w:tc>
          <w:tcPr>
            <w:tcW w:w="909" w:type="dxa"/>
            <w:tcBorders>
              <w:top w:val="nil"/>
              <w:left w:val="nil"/>
              <w:bottom w:val="single" w:color="auto" w:sz="4" w:space="0"/>
              <w:right w:val="single" w:color="auto" w:sz="4" w:space="0"/>
            </w:tcBorders>
            <w:vAlign w:val="center"/>
          </w:tcPr>
          <w:p w14:paraId="1BFC13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125</w:t>
            </w:r>
          </w:p>
        </w:tc>
        <w:tc>
          <w:tcPr>
            <w:tcW w:w="909" w:type="dxa"/>
            <w:tcBorders>
              <w:top w:val="nil"/>
              <w:left w:val="nil"/>
              <w:bottom w:val="single" w:color="auto" w:sz="4" w:space="0"/>
              <w:right w:val="single" w:color="auto" w:sz="4" w:space="0"/>
            </w:tcBorders>
            <w:vAlign w:val="center"/>
          </w:tcPr>
          <w:p w14:paraId="6BC7D9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107</w:t>
            </w:r>
          </w:p>
        </w:tc>
        <w:tc>
          <w:tcPr>
            <w:tcW w:w="909" w:type="dxa"/>
            <w:tcBorders>
              <w:top w:val="nil"/>
              <w:left w:val="nil"/>
              <w:bottom w:val="single" w:color="auto" w:sz="4" w:space="0"/>
              <w:right w:val="single" w:color="auto" w:sz="4" w:space="0"/>
            </w:tcBorders>
            <w:vAlign w:val="center"/>
          </w:tcPr>
          <w:p w14:paraId="025DB6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909" w:type="dxa"/>
            <w:tcBorders>
              <w:top w:val="nil"/>
              <w:left w:val="nil"/>
              <w:bottom w:val="single" w:color="auto" w:sz="4" w:space="0"/>
              <w:right w:val="single" w:color="auto" w:sz="4" w:space="0"/>
            </w:tcBorders>
            <w:vAlign w:val="center"/>
          </w:tcPr>
          <w:p w14:paraId="4A3BB7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79</w:t>
            </w:r>
          </w:p>
        </w:tc>
        <w:tc>
          <w:tcPr>
            <w:tcW w:w="909" w:type="dxa"/>
            <w:tcBorders>
              <w:top w:val="nil"/>
              <w:left w:val="nil"/>
              <w:bottom w:val="single" w:color="auto" w:sz="4" w:space="0"/>
              <w:right w:val="single" w:color="auto" w:sz="4" w:space="0"/>
            </w:tcBorders>
            <w:vAlign w:val="center"/>
          </w:tcPr>
          <w:p w14:paraId="38211E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84</w:t>
            </w:r>
          </w:p>
        </w:tc>
        <w:tc>
          <w:tcPr>
            <w:tcW w:w="909" w:type="dxa"/>
            <w:tcBorders>
              <w:top w:val="nil"/>
              <w:left w:val="nil"/>
              <w:bottom w:val="single" w:color="auto" w:sz="4" w:space="0"/>
              <w:right w:val="single" w:color="auto" w:sz="4" w:space="0"/>
            </w:tcBorders>
            <w:vAlign w:val="center"/>
          </w:tcPr>
          <w:p w14:paraId="3565BE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53.4</w:t>
            </w:r>
          </w:p>
        </w:tc>
        <w:tc>
          <w:tcPr>
            <w:tcW w:w="909" w:type="dxa"/>
            <w:tcBorders>
              <w:top w:val="nil"/>
              <w:left w:val="nil"/>
              <w:bottom w:val="single" w:color="auto" w:sz="4" w:space="0"/>
              <w:right w:val="single" w:color="auto" w:sz="12" w:space="0"/>
            </w:tcBorders>
            <w:vAlign w:val="center"/>
          </w:tcPr>
          <w:p w14:paraId="110365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93</w:t>
            </w:r>
          </w:p>
        </w:tc>
      </w:tr>
      <w:tr w14:paraId="0A7FF6EC">
        <w:tblPrEx>
          <w:tblCellMar>
            <w:top w:w="0" w:type="dxa"/>
            <w:left w:w="108" w:type="dxa"/>
            <w:bottom w:w="0" w:type="dxa"/>
            <w:right w:w="108" w:type="dxa"/>
          </w:tblCellMar>
        </w:tblPrEx>
        <w:trPr>
          <w:trHeight w:val="454" w:hRule="atLeast"/>
        </w:trPr>
        <w:tc>
          <w:tcPr>
            <w:tcW w:w="580" w:type="dxa"/>
            <w:vMerge w:val="continue"/>
            <w:tcBorders>
              <w:top w:val="nil"/>
              <w:left w:val="single" w:color="auto" w:sz="12" w:space="0"/>
              <w:bottom w:val="single" w:color="auto" w:sz="4" w:space="0"/>
              <w:right w:val="single" w:color="auto" w:sz="4" w:space="0"/>
            </w:tcBorders>
            <w:vAlign w:val="center"/>
          </w:tcPr>
          <w:p w14:paraId="751B36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p>
        </w:tc>
        <w:tc>
          <w:tcPr>
            <w:tcW w:w="1530" w:type="dxa"/>
            <w:tcBorders>
              <w:top w:val="nil"/>
              <w:left w:val="nil"/>
              <w:bottom w:val="single" w:color="auto" w:sz="4" w:space="0"/>
              <w:right w:val="single" w:color="auto" w:sz="4" w:space="0"/>
            </w:tcBorders>
            <w:vAlign w:val="center"/>
          </w:tcPr>
          <w:p w14:paraId="2FF3EA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旅客周转量</w:t>
            </w:r>
          </w:p>
          <w:p w14:paraId="54B02E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(万人公里)</w:t>
            </w:r>
          </w:p>
        </w:tc>
        <w:tc>
          <w:tcPr>
            <w:tcW w:w="909" w:type="dxa"/>
            <w:tcBorders>
              <w:top w:val="nil"/>
              <w:left w:val="nil"/>
              <w:bottom w:val="single" w:color="auto" w:sz="4" w:space="0"/>
              <w:right w:val="single" w:color="auto" w:sz="4" w:space="0"/>
            </w:tcBorders>
            <w:vAlign w:val="center"/>
          </w:tcPr>
          <w:p w14:paraId="31970E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13113</w:t>
            </w:r>
          </w:p>
        </w:tc>
        <w:tc>
          <w:tcPr>
            <w:tcW w:w="909" w:type="dxa"/>
            <w:tcBorders>
              <w:top w:val="nil"/>
              <w:left w:val="nil"/>
              <w:bottom w:val="single" w:color="auto" w:sz="4" w:space="0"/>
              <w:right w:val="single" w:color="auto" w:sz="4" w:space="0"/>
            </w:tcBorders>
            <w:vAlign w:val="center"/>
          </w:tcPr>
          <w:p w14:paraId="3EFC89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9780</w:t>
            </w:r>
          </w:p>
        </w:tc>
        <w:tc>
          <w:tcPr>
            <w:tcW w:w="909" w:type="dxa"/>
            <w:tcBorders>
              <w:top w:val="nil"/>
              <w:left w:val="nil"/>
              <w:bottom w:val="single" w:color="auto" w:sz="4" w:space="0"/>
              <w:right w:val="single" w:color="auto" w:sz="4" w:space="0"/>
            </w:tcBorders>
            <w:vAlign w:val="center"/>
          </w:tcPr>
          <w:p w14:paraId="6C232A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8584</w:t>
            </w:r>
          </w:p>
        </w:tc>
        <w:tc>
          <w:tcPr>
            <w:tcW w:w="909" w:type="dxa"/>
            <w:tcBorders>
              <w:top w:val="nil"/>
              <w:left w:val="nil"/>
              <w:bottom w:val="single" w:color="auto" w:sz="4" w:space="0"/>
              <w:right w:val="single" w:color="auto" w:sz="4" w:space="0"/>
            </w:tcBorders>
            <w:vAlign w:val="center"/>
          </w:tcPr>
          <w:p w14:paraId="653F92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7587</w:t>
            </w:r>
          </w:p>
        </w:tc>
        <w:tc>
          <w:tcPr>
            <w:tcW w:w="909" w:type="dxa"/>
            <w:tcBorders>
              <w:top w:val="nil"/>
              <w:left w:val="nil"/>
              <w:bottom w:val="single" w:color="auto" w:sz="4" w:space="0"/>
              <w:right w:val="single" w:color="auto" w:sz="4" w:space="0"/>
            </w:tcBorders>
            <w:vAlign w:val="center"/>
          </w:tcPr>
          <w:p w14:paraId="74DF0C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7596</w:t>
            </w:r>
          </w:p>
        </w:tc>
        <w:tc>
          <w:tcPr>
            <w:tcW w:w="909" w:type="dxa"/>
            <w:tcBorders>
              <w:top w:val="nil"/>
              <w:left w:val="nil"/>
              <w:bottom w:val="single" w:color="auto" w:sz="4" w:space="0"/>
              <w:right w:val="single" w:color="auto" w:sz="4" w:space="0"/>
            </w:tcBorders>
            <w:vAlign w:val="center"/>
          </w:tcPr>
          <w:p w14:paraId="734C85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5344</w:t>
            </w:r>
          </w:p>
        </w:tc>
        <w:tc>
          <w:tcPr>
            <w:tcW w:w="909" w:type="dxa"/>
            <w:tcBorders>
              <w:top w:val="nil"/>
              <w:left w:val="nil"/>
              <w:bottom w:val="single" w:color="auto" w:sz="4" w:space="0"/>
              <w:right w:val="single" w:color="auto" w:sz="12" w:space="0"/>
            </w:tcBorders>
            <w:vAlign w:val="center"/>
          </w:tcPr>
          <w:p w14:paraId="67B487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8559</w:t>
            </w:r>
          </w:p>
        </w:tc>
      </w:tr>
      <w:tr w14:paraId="6FDF247C">
        <w:tblPrEx>
          <w:tblCellMar>
            <w:top w:w="0" w:type="dxa"/>
            <w:left w:w="108" w:type="dxa"/>
            <w:bottom w:w="0" w:type="dxa"/>
            <w:right w:w="108" w:type="dxa"/>
          </w:tblCellMar>
        </w:tblPrEx>
        <w:trPr>
          <w:trHeight w:val="454" w:hRule="atLeast"/>
        </w:trPr>
        <w:tc>
          <w:tcPr>
            <w:tcW w:w="580" w:type="dxa"/>
            <w:vMerge w:val="continue"/>
            <w:tcBorders>
              <w:top w:val="nil"/>
              <w:left w:val="single" w:color="auto" w:sz="12" w:space="0"/>
              <w:bottom w:val="single" w:color="auto" w:sz="4" w:space="0"/>
              <w:right w:val="single" w:color="auto" w:sz="4" w:space="0"/>
            </w:tcBorders>
            <w:vAlign w:val="center"/>
          </w:tcPr>
          <w:p w14:paraId="06188F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p>
        </w:tc>
        <w:tc>
          <w:tcPr>
            <w:tcW w:w="1530" w:type="dxa"/>
            <w:tcBorders>
              <w:top w:val="nil"/>
              <w:left w:val="nil"/>
              <w:bottom w:val="single" w:color="auto" w:sz="4" w:space="0"/>
              <w:right w:val="single" w:color="auto" w:sz="4" w:space="0"/>
            </w:tcBorders>
            <w:vAlign w:val="center"/>
          </w:tcPr>
          <w:p w14:paraId="08B76B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货运量</w:t>
            </w:r>
          </w:p>
          <w:p w14:paraId="53D584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(万吨)</w:t>
            </w:r>
          </w:p>
        </w:tc>
        <w:tc>
          <w:tcPr>
            <w:tcW w:w="909" w:type="dxa"/>
            <w:tcBorders>
              <w:top w:val="nil"/>
              <w:left w:val="nil"/>
              <w:bottom w:val="single" w:color="auto" w:sz="4" w:space="0"/>
              <w:right w:val="single" w:color="auto" w:sz="4" w:space="0"/>
            </w:tcBorders>
            <w:vAlign w:val="center"/>
          </w:tcPr>
          <w:p w14:paraId="4F84EE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634</w:t>
            </w:r>
          </w:p>
        </w:tc>
        <w:tc>
          <w:tcPr>
            <w:tcW w:w="909" w:type="dxa"/>
            <w:tcBorders>
              <w:top w:val="nil"/>
              <w:left w:val="nil"/>
              <w:bottom w:val="single" w:color="auto" w:sz="4" w:space="0"/>
              <w:right w:val="single" w:color="auto" w:sz="4" w:space="0"/>
            </w:tcBorders>
            <w:vAlign w:val="center"/>
          </w:tcPr>
          <w:p w14:paraId="6533A0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445</w:t>
            </w:r>
          </w:p>
        </w:tc>
        <w:tc>
          <w:tcPr>
            <w:tcW w:w="909" w:type="dxa"/>
            <w:tcBorders>
              <w:top w:val="nil"/>
              <w:left w:val="nil"/>
              <w:bottom w:val="single" w:color="auto" w:sz="4" w:space="0"/>
              <w:right w:val="single" w:color="auto" w:sz="4" w:space="0"/>
            </w:tcBorders>
            <w:vAlign w:val="center"/>
          </w:tcPr>
          <w:p w14:paraId="6D1DE4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419</w:t>
            </w:r>
          </w:p>
        </w:tc>
        <w:tc>
          <w:tcPr>
            <w:tcW w:w="909" w:type="dxa"/>
            <w:tcBorders>
              <w:top w:val="nil"/>
              <w:left w:val="nil"/>
              <w:bottom w:val="single" w:color="auto" w:sz="4" w:space="0"/>
              <w:right w:val="single" w:color="auto" w:sz="4" w:space="0"/>
            </w:tcBorders>
            <w:vAlign w:val="center"/>
          </w:tcPr>
          <w:p w14:paraId="077D72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437</w:t>
            </w:r>
          </w:p>
        </w:tc>
        <w:tc>
          <w:tcPr>
            <w:tcW w:w="909" w:type="dxa"/>
            <w:tcBorders>
              <w:top w:val="nil"/>
              <w:left w:val="nil"/>
              <w:bottom w:val="single" w:color="auto" w:sz="4" w:space="0"/>
              <w:right w:val="single" w:color="auto" w:sz="4" w:space="0"/>
            </w:tcBorders>
            <w:vAlign w:val="center"/>
          </w:tcPr>
          <w:p w14:paraId="611000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304</w:t>
            </w:r>
          </w:p>
        </w:tc>
        <w:tc>
          <w:tcPr>
            <w:tcW w:w="909" w:type="dxa"/>
            <w:tcBorders>
              <w:top w:val="nil"/>
              <w:left w:val="nil"/>
              <w:bottom w:val="single" w:color="auto" w:sz="4" w:space="0"/>
              <w:right w:val="single" w:color="auto" w:sz="4" w:space="0"/>
            </w:tcBorders>
            <w:vAlign w:val="center"/>
          </w:tcPr>
          <w:p w14:paraId="7C18ED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305</w:t>
            </w:r>
          </w:p>
        </w:tc>
        <w:tc>
          <w:tcPr>
            <w:tcW w:w="909" w:type="dxa"/>
            <w:tcBorders>
              <w:top w:val="nil"/>
              <w:left w:val="nil"/>
              <w:bottom w:val="single" w:color="auto" w:sz="4" w:space="0"/>
              <w:right w:val="single" w:color="auto" w:sz="12" w:space="0"/>
            </w:tcBorders>
            <w:vAlign w:val="center"/>
          </w:tcPr>
          <w:p w14:paraId="1659B7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344</w:t>
            </w:r>
          </w:p>
        </w:tc>
      </w:tr>
      <w:tr w14:paraId="236EBF17">
        <w:tblPrEx>
          <w:tblCellMar>
            <w:top w:w="0" w:type="dxa"/>
            <w:left w:w="108" w:type="dxa"/>
            <w:bottom w:w="0" w:type="dxa"/>
            <w:right w:w="108" w:type="dxa"/>
          </w:tblCellMar>
        </w:tblPrEx>
        <w:trPr>
          <w:trHeight w:val="454" w:hRule="atLeast"/>
        </w:trPr>
        <w:tc>
          <w:tcPr>
            <w:tcW w:w="580" w:type="dxa"/>
            <w:vMerge w:val="continue"/>
            <w:tcBorders>
              <w:top w:val="nil"/>
              <w:left w:val="single" w:color="auto" w:sz="12" w:space="0"/>
              <w:bottom w:val="single" w:color="auto" w:sz="4" w:space="0"/>
              <w:right w:val="single" w:color="auto" w:sz="4" w:space="0"/>
            </w:tcBorders>
            <w:vAlign w:val="center"/>
          </w:tcPr>
          <w:p w14:paraId="59A006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p>
        </w:tc>
        <w:tc>
          <w:tcPr>
            <w:tcW w:w="1530" w:type="dxa"/>
            <w:tcBorders>
              <w:top w:val="nil"/>
              <w:left w:val="nil"/>
              <w:bottom w:val="single" w:color="auto" w:sz="4" w:space="0"/>
              <w:right w:val="single" w:color="auto" w:sz="4" w:space="0"/>
            </w:tcBorders>
            <w:vAlign w:val="center"/>
          </w:tcPr>
          <w:p w14:paraId="5CD000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货物周转量</w:t>
            </w:r>
          </w:p>
          <w:p w14:paraId="6F733F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(万吨公里)</w:t>
            </w:r>
          </w:p>
        </w:tc>
        <w:tc>
          <w:tcPr>
            <w:tcW w:w="909" w:type="dxa"/>
            <w:tcBorders>
              <w:top w:val="nil"/>
              <w:left w:val="nil"/>
              <w:bottom w:val="single" w:color="auto" w:sz="4" w:space="0"/>
              <w:right w:val="single" w:color="auto" w:sz="4" w:space="0"/>
            </w:tcBorders>
            <w:vAlign w:val="center"/>
          </w:tcPr>
          <w:p w14:paraId="4671B9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166313</w:t>
            </w:r>
          </w:p>
        </w:tc>
        <w:tc>
          <w:tcPr>
            <w:tcW w:w="909" w:type="dxa"/>
            <w:tcBorders>
              <w:top w:val="nil"/>
              <w:left w:val="nil"/>
              <w:bottom w:val="single" w:color="auto" w:sz="4" w:space="0"/>
              <w:right w:val="single" w:color="auto" w:sz="4" w:space="0"/>
            </w:tcBorders>
            <w:vAlign w:val="center"/>
          </w:tcPr>
          <w:p w14:paraId="0BE023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212084</w:t>
            </w:r>
          </w:p>
        </w:tc>
        <w:tc>
          <w:tcPr>
            <w:tcW w:w="909" w:type="dxa"/>
            <w:tcBorders>
              <w:top w:val="nil"/>
              <w:left w:val="nil"/>
              <w:bottom w:val="single" w:color="auto" w:sz="4" w:space="0"/>
              <w:right w:val="single" w:color="auto" w:sz="4" w:space="0"/>
            </w:tcBorders>
            <w:vAlign w:val="center"/>
          </w:tcPr>
          <w:p w14:paraId="16272C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200299</w:t>
            </w:r>
          </w:p>
        </w:tc>
        <w:tc>
          <w:tcPr>
            <w:tcW w:w="909" w:type="dxa"/>
            <w:tcBorders>
              <w:top w:val="nil"/>
              <w:left w:val="nil"/>
              <w:bottom w:val="single" w:color="auto" w:sz="4" w:space="0"/>
              <w:right w:val="single" w:color="auto" w:sz="4" w:space="0"/>
            </w:tcBorders>
            <w:vAlign w:val="center"/>
          </w:tcPr>
          <w:p w14:paraId="5753DD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190676</w:t>
            </w:r>
          </w:p>
        </w:tc>
        <w:tc>
          <w:tcPr>
            <w:tcW w:w="909" w:type="dxa"/>
            <w:tcBorders>
              <w:top w:val="nil"/>
              <w:left w:val="nil"/>
              <w:bottom w:val="single" w:color="auto" w:sz="4" w:space="0"/>
              <w:right w:val="single" w:color="auto" w:sz="4" w:space="0"/>
            </w:tcBorders>
            <w:vAlign w:val="center"/>
          </w:tcPr>
          <w:p w14:paraId="6131B6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110209</w:t>
            </w:r>
          </w:p>
        </w:tc>
        <w:tc>
          <w:tcPr>
            <w:tcW w:w="909" w:type="dxa"/>
            <w:tcBorders>
              <w:top w:val="nil"/>
              <w:left w:val="nil"/>
              <w:bottom w:val="single" w:color="auto" w:sz="4" w:space="0"/>
              <w:right w:val="single" w:color="auto" w:sz="4" w:space="0"/>
            </w:tcBorders>
            <w:vAlign w:val="center"/>
          </w:tcPr>
          <w:p w14:paraId="53166C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107018</w:t>
            </w:r>
          </w:p>
        </w:tc>
        <w:tc>
          <w:tcPr>
            <w:tcW w:w="909" w:type="dxa"/>
            <w:tcBorders>
              <w:top w:val="nil"/>
              <w:left w:val="nil"/>
              <w:bottom w:val="single" w:color="auto" w:sz="4" w:space="0"/>
              <w:right w:val="single" w:color="auto" w:sz="12" w:space="0"/>
            </w:tcBorders>
            <w:vAlign w:val="center"/>
          </w:tcPr>
          <w:p w14:paraId="43A9B5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125654</w:t>
            </w:r>
          </w:p>
        </w:tc>
      </w:tr>
      <w:tr w14:paraId="2EA5B87F">
        <w:tblPrEx>
          <w:tblCellMar>
            <w:top w:w="0" w:type="dxa"/>
            <w:left w:w="108" w:type="dxa"/>
            <w:bottom w:w="0" w:type="dxa"/>
            <w:right w:w="108" w:type="dxa"/>
          </w:tblCellMar>
        </w:tblPrEx>
        <w:trPr>
          <w:trHeight w:val="454" w:hRule="atLeast"/>
        </w:trPr>
        <w:tc>
          <w:tcPr>
            <w:tcW w:w="580" w:type="dxa"/>
            <w:vMerge w:val="restart"/>
            <w:tcBorders>
              <w:top w:val="nil"/>
              <w:left w:val="single" w:color="auto" w:sz="12" w:space="0"/>
              <w:bottom w:val="single" w:color="auto" w:sz="4" w:space="0"/>
              <w:right w:val="single" w:color="auto" w:sz="4" w:space="0"/>
            </w:tcBorders>
            <w:vAlign w:val="center"/>
          </w:tcPr>
          <w:p w14:paraId="660EAF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铁路</w:t>
            </w:r>
          </w:p>
        </w:tc>
        <w:tc>
          <w:tcPr>
            <w:tcW w:w="1530" w:type="dxa"/>
            <w:tcBorders>
              <w:top w:val="nil"/>
              <w:left w:val="nil"/>
              <w:bottom w:val="single" w:color="auto" w:sz="4" w:space="0"/>
              <w:right w:val="single" w:color="auto" w:sz="4" w:space="0"/>
            </w:tcBorders>
            <w:vAlign w:val="center"/>
          </w:tcPr>
          <w:p w14:paraId="17FCDD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客运量</w:t>
            </w:r>
          </w:p>
          <w:p w14:paraId="7F4524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(万人)</w:t>
            </w:r>
          </w:p>
        </w:tc>
        <w:tc>
          <w:tcPr>
            <w:tcW w:w="909" w:type="dxa"/>
            <w:tcBorders>
              <w:top w:val="nil"/>
              <w:left w:val="nil"/>
              <w:bottom w:val="single" w:color="auto" w:sz="4" w:space="0"/>
              <w:right w:val="single" w:color="auto" w:sz="4" w:space="0"/>
            </w:tcBorders>
            <w:vAlign w:val="center"/>
          </w:tcPr>
          <w:p w14:paraId="218BFF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223</w:t>
            </w:r>
          </w:p>
        </w:tc>
        <w:tc>
          <w:tcPr>
            <w:tcW w:w="909" w:type="dxa"/>
            <w:tcBorders>
              <w:top w:val="nil"/>
              <w:left w:val="nil"/>
              <w:bottom w:val="single" w:color="auto" w:sz="4" w:space="0"/>
              <w:right w:val="single" w:color="auto" w:sz="4" w:space="0"/>
            </w:tcBorders>
            <w:vAlign w:val="center"/>
          </w:tcPr>
          <w:p w14:paraId="4B9C59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275</w:t>
            </w:r>
          </w:p>
        </w:tc>
        <w:tc>
          <w:tcPr>
            <w:tcW w:w="909" w:type="dxa"/>
            <w:tcBorders>
              <w:top w:val="nil"/>
              <w:left w:val="nil"/>
              <w:bottom w:val="single" w:color="auto" w:sz="4" w:space="0"/>
              <w:right w:val="single" w:color="auto" w:sz="4" w:space="0"/>
            </w:tcBorders>
            <w:vAlign w:val="center"/>
          </w:tcPr>
          <w:p w14:paraId="7EED32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263</w:t>
            </w:r>
          </w:p>
        </w:tc>
        <w:tc>
          <w:tcPr>
            <w:tcW w:w="909" w:type="dxa"/>
            <w:tcBorders>
              <w:top w:val="nil"/>
              <w:left w:val="nil"/>
              <w:bottom w:val="single" w:color="auto" w:sz="4" w:space="0"/>
              <w:right w:val="single" w:color="auto" w:sz="4" w:space="0"/>
            </w:tcBorders>
            <w:vAlign w:val="center"/>
          </w:tcPr>
          <w:p w14:paraId="40D7ED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257</w:t>
            </w:r>
          </w:p>
        </w:tc>
        <w:tc>
          <w:tcPr>
            <w:tcW w:w="909" w:type="dxa"/>
            <w:tcBorders>
              <w:top w:val="nil"/>
              <w:left w:val="nil"/>
              <w:bottom w:val="single" w:color="auto" w:sz="4" w:space="0"/>
              <w:right w:val="single" w:color="auto" w:sz="4" w:space="0"/>
            </w:tcBorders>
            <w:vAlign w:val="center"/>
          </w:tcPr>
          <w:p w14:paraId="7FA0B0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241</w:t>
            </w:r>
          </w:p>
        </w:tc>
        <w:tc>
          <w:tcPr>
            <w:tcW w:w="909" w:type="dxa"/>
            <w:tcBorders>
              <w:top w:val="nil"/>
              <w:left w:val="nil"/>
              <w:bottom w:val="single" w:color="auto" w:sz="4" w:space="0"/>
              <w:right w:val="single" w:color="auto" w:sz="4" w:space="0"/>
            </w:tcBorders>
            <w:vAlign w:val="center"/>
          </w:tcPr>
          <w:p w14:paraId="7CD254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91.8</w:t>
            </w:r>
          </w:p>
        </w:tc>
        <w:tc>
          <w:tcPr>
            <w:tcW w:w="909" w:type="dxa"/>
            <w:tcBorders>
              <w:top w:val="nil"/>
              <w:left w:val="nil"/>
              <w:bottom w:val="single" w:color="auto" w:sz="4" w:space="0"/>
              <w:right w:val="single" w:color="auto" w:sz="12" w:space="0"/>
            </w:tcBorders>
            <w:vAlign w:val="center"/>
          </w:tcPr>
          <w:p w14:paraId="34E51B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265</w:t>
            </w:r>
          </w:p>
        </w:tc>
      </w:tr>
      <w:tr w14:paraId="723D3565">
        <w:tblPrEx>
          <w:tblCellMar>
            <w:top w:w="0" w:type="dxa"/>
            <w:left w:w="108" w:type="dxa"/>
            <w:bottom w:w="0" w:type="dxa"/>
            <w:right w:w="108" w:type="dxa"/>
          </w:tblCellMar>
        </w:tblPrEx>
        <w:trPr>
          <w:trHeight w:val="454" w:hRule="atLeast"/>
        </w:trPr>
        <w:tc>
          <w:tcPr>
            <w:tcW w:w="580" w:type="dxa"/>
            <w:vMerge w:val="continue"/>
            <w:tcBorders>
              <w:top w:val="nil"/>
              <w:left w:val="single" w:color="auto" w:sz="12" w:space="0"/>
              <w:bottom w:val="single" w:color="auto" w:sz="4" w:space="0"/>
              <w:right w:val="single" w:color="auto" w:sz="4" w:space="0"/>
            </w:tcBorders>
            <w:vAlign w:val="center"/>
          </w:tcPr>
          <w:p w14:paraId="6CD231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p>
        </w:tc>
        <w:tc>
          <w:tcPr>
            <w:tcW w:w="1530" w:type="dxa"/>
            <w:tcBorders>
              <w:top w:val="nil"/>
              <w:left w:val="nil"/>
              <w:bottom w:val="single" w:color="auto" w:sz="4" w:space="0"/>
              <w:right w:val="single" w:color="auto" w:sz="4" w:space="0"/>
            </w:tcBorders>
            <w:vAlign w:val="center"/>
          </w:tcPr>
          <w:p w14:paraId="5E19A9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货运量</w:t>
            </w:r>
          </w:p>
          <w:p w14:paraId="1BF120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(万吨)</w:t>
            </w:r>
          </w:p>
        </w:tc>
        <w:tc>
          <w:tcPr>
            <w:tcW w:w="909" w:type="dxa"/>
            <w:tcBorders>
              <w:top w:val="nil"/>
              <w:left w:val="nil"/>
              <w:bottom w:val="single" w:color="auto" w:sz="4" w:space="0"/>
              <w:right w:val="single" w:color="auto" w:sz="4" w:space="0"/>
            </w:tcBorders>
            <w:vAlign w:val="center"/>
          </w:tcPr>
          <w:p w14:paraId="6ABD2A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205</w:t>
            </w:r>
          </w:p>
        </w:tc>
        <w:tc>
          <w:tcPr>
            <w:tcW w:w="909" w:type="dxa"/>
            <w:tcBorders>
              <w:top w:val="nil"/>
              <w:left w:val="nil"/>
              <w:bottom w:val="single" w:color="auto" w:sz="4" w:space="0"/>
              <w:right w:val="single" w:color="auto" w:sz="4" w:space="0"/>
            </w:tcBorders>
            <w:vAlign w:val="center"/>
          </w:tcPr>
          <w:p w14:paraId="482312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227</w:t>
            </w:r>
          </w:p>
        </w:tc>
        <w:tc>
          <w:tcPr>
            <w:tcW w:w="909" w:type="dxa"/>
            <w:tcBorders>
              <w:top w:val="nil"/>
              <w:left w:val="nil"/>
              <w:bottom w:val="single" w:color="auto" w:sz="4" w:space="0"/>
              <w:right w:val="single" w:color="auto" w:sz="4" w:space="0"/>
            </w:tcBorders>
            <w:vAlign w:val="center"/>
          </w:tcPr>
          <w:p w14:paraId="7C6987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388</w:t>
            </w:r>
          </w:p>
        </w:tc>
        <w:tc>
          <w:tcPr>
            <w:tcW w:w="909" w:type="dxa"/>
            <w:tcBorders>
              <w:top w:val="nil"/>
              <w:left w:val="nil"/>
              <w:bottom w:val="single" w:color="auto" w:sz="4" w:space="0"/>
              <w:right w:val="single" w:color="auto" w:sz="4" w:space="0"/>
            </w:tcBorders>
            <w:vAlign w:val="center"/>
          </w:tcPr>
          <w:p w14:paraId="0DD0FA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381</w:t>
            </w:r>
          </w:p>
        </w:tc>
        <w:tc>
          <w:tcPr>
            <w:tcW w:w="909" w:type="dxa"/>
            <w:tcBorders>
              <w:top w:val="nil"/>
              <w:left w:val="nil"/>
              <w:bottom w:val="single" w:color="auto" w:sz="4" w:space="0"/>
              <w:right w:val="single" w:color="auto" w:sz="4" w:space="0"/>
            </w:tcBorders>
            <w:vAlign w:val="center"/>
          </w:tcPr>
          <w:p w14:paraId="4069BB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413</w:t>
            </w:r>
          </w:p>
        </w:tc>
        <w:tc>
          <w:tcPr>
            <w:tcW w:w="909" w:type="dxa"/>
            <w:tcBorders>
              <w:top w:val="nil"/>
              <w:left w:val="nil"/>
              <w:bottom w:val="single" w:color="auto" w:sz="4" w:space="0"/>
              <w:right w:val="single" w:color="auto" w:sz="4" w:space="0"/>
            </w:tcBorders>
            <w:vAlign w:val="center"/>
          </w:tcPr>
          <w:p w14:paraId="5C300D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657</w:t>
            </w:r>
          </w:p>
        </w:tc>
        <w:tc>
          <w:tcPr>
            <w:tcW w:w="909" w:type="dxa"/>
            <w:tcBorders>
              <w:top w:val="nil"/>
              <w:left w:val="nil"/>
              <w:bottom w:val="single" w:color="auto" w:sz="4" w:space="0"/>
              <w:right w:val="single" w:color="auto" w:sz="12" w:space="0"/>
            </w:tcBorders>
            <w:vAlign w:val="center"/>
          </w:tcPr>
          <w:p w14:paraId="5DC02B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709</w:t>
            </w:r>
          </w:p>
        </w:tc>
      </w:tr>
      <w:tr w14:paraId="3AC4C208">
        <w:tblPrEx>
          <w:tblCellMar>
            <w:top w:w="0" w:type="dxa"/>
            <w:left w:w="108" w:type="dxa"/>
            <w:bottom w:w="0" w:type="dxa"/>
            <w:right w:w="108" w:type="dxa"/>
          </w:tblCellMar>
        </w:tblPrEx>
        <w:trPr>
          <w:trHeight w:val="454" w:hRule="atLeast"/>
        </w:trPr>
        <w:tc>
          <w:tcPr>
            <w:tcW w:w="580" w:type="dxa"/>
            <w:vMerge w:val="restart"/>
            <w:tcBorders>
              <w:top w:val="nil"/>
              <w:left w:val="single" w:color="auto" w:sz="12" w:space="0"/>
              <w:bottom w:val="single" w:color="auto" w:sz="4" w:space="0"/>
              <w:right w:val="single" w:color="auto" w:sz="4" w:space="0"/>
            </w:tcBorders>
            <w:vAlign w:val="center"/>
          </w:tcPr>
          <w:p w14:paraId="4C607C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水运</w:t>
            </w:r>
          </w:p>
        </w:tc>
        <w:tc>
          <w:tcPr>
            <w:tcW w:w="1530" w:type="dxa"/>
            <w:tcBorders>
              <w:top w:val="nil"/>
              <w:left w:val="nil"/>
              <w:bottom w:val="single" w:color="auto" w:sz="4" w:space="0"/>
              <w:right w:val="single" w:color="auto" w:sz="4" w:space="0"/>
            </w:tcBorders>
            <w:vAlign w:val="center"/>
          </w:tcPr>
          <w:p w14:paraId="79D440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客运量</w:t>
            </w:r>
          </w:p>
          <w:p w14:paraId="12F236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(万人)</w:t>
            </w:r>
          </w:p>
        </w:tc>
        <w:tc>
          <w:tcPr>
            <w:tcW w:w="909" w:type="dxa"/>
            <w:tcBorders>
              <w:top w:val="nil"/>
              <w:left w:val="nil"/>
              <w:bottom w:val="single" w:color="auto" w:sz="4" w:space="0"/>
              <w:right w:val="single" w:color="auto" w:sz="4" w:space="0"/>
            </w:tcBorders>
            <w:vAlign w:val="center"/>
          </w:tcPr>
          <w:p w14:paraId="4194FA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909" w:type="dxa"/>
            <w:tcBorders>
              <w:top w:val="nil"/>
              <w:left w:val="nil"/>
              <w:bottom w:val="single" w:color="auto" w:sz="4" w:space="0"/>
              <w:right w:val="single" w:color="auto" w:sz="4" w:space="0"/>
            </w:tcBorders>
            <w:vAlign w:val="center"/>
          </w:tcPr>
          <w:p w14:paraId="1BBE89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909" w:type="dxa"/>
            <w:tcBorders>
              <w:top w:val="nil"/>
              <w:left w:val="nil"/>
              <w:bottom w:val="single" w:color="auto" w:sz="4" w:space="0"/>
              <w:right w:val="single" w:color="auto" w:sz="4" w:space="0"/>
            </w:tcBorders>
            <w:vAlign w:val="center"/>
          </w:tcPr>
          <w:p w14:paraId="1AD87D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909" w:type="dxa"/>
            <w:tcBorders>
              <w:top w:val="nil"/>
              <w:left w:val="nil"/>
              <w:bottom w:val="single" w:color="auto" w:sz="4" w:space="0"/>
              <w:right w:val="single" w:color="auto" w:sz="4" w:space="0"/>
            </w:tcBorders>
            <w:vAlign w:val="center"/>
          </w:tcPr>
          <w:p w14:paraId="463A65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909" w:type="dxa"/>
            <w:tcBorders>
              <w:top w:val="nil"/>
              <w:left w:val="nil"/>
              <w:bottom w:val="single" w:color="auto" w:sz="4" w:space="0"/>
              <w:right w:val="single" w:color="auto" w:sz="4" w:space="0"/>
            </w:tcBorders>
            <w:vAlign w:val="center"/>
          </w:tcPr>
          <w:p w14:paraId="317A28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909" w:type="dxa"/>
            <w:tcBorders>
              <w:top w:val="nil"/>
              <w:left w:val="nil"/>
              <w:bottom w:val="single" w:color="auto" w:sz="4" w:space="0"/>
              <w:right w:val="single" w:color="auto" w:sz="4" w:space="0"/>
            </w:tcBorders>
            <w:vAlign w:val="center"/>
          </w:tcPr>
          <w:p w14:paraId="4F1444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909" w:type="dxa"/>
            <w:tcBorders>
              <w:top w:val="nil"/>
              <w:left w:val="nil"/>
              <w:bottom w:val="single" w:color="auto" w:sz="4" w:space="0"/>
              <w:right w:val="single" w:color="auto" w:sz="12" w:space="0"/>
            </w:tcBorders>
            <w:vAlign w:val="center"/>
          </w:tcPr>
          <w:p w14:paraId="4B379D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r>
      <w:tr w14:paraId="5880736C">
        <w:tblPrEx>
          <w:tblCellMar>
            <w:top w:w="0" w:type="dxa"/>
            <w:left w:w="108" w:type="dxa"/>
            <w:bottom w:w="0" w:type="dxa"/>
            <w:right w:w="108" w:type="dxa"/>
          </w:tblCellMar>
        </w:tblPrEx>
        <w:trPr>
          <w:trHeight w:val="454" w:hRule="atLeast"/>
        </w:trPr>
        <w:tc>
          <w:tcPr>
            <w:tcW w:w="580" w:type="dxa"/>
            <w:vMerge w:val="continue"/>
            <w:tcBorders>
              <w:top w:val="nil"/>
              <w:left w:val="single" w:color="auto" w:sz="12" w:space="0"/>
              <w:bottom w:val="single" w:color="auto" w:sz="4" w:space="0"/>
              <w:right w:val="single" w:color="auto" w:sz="4" w:space="0"/>
            </w:tcBorders>
            <w:vAlign w:val="center"/>
          </w:tcPr>
          <w:p w14:paraId="7A8C65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p>
        </w:tc>
        <w:tc>
          <w:tcPr>
            <w:tcW w:w="1530" w:type="dxa"/>
            <w:tcBorders>
              <w:top w:val="nil"/>
              <w:left w:val="nil"/>
              <w:bottom w:val="single" w:color="auto" w:sz="4" w:space="0"/>
              <w:right w:val="single" w:color="auto" w:sz="4" w:space="0"/>
            </w:tcBorders>
            <w:vAlign w:val="center"/>
          </w:tcPr>
          <w:p w14:paraId="200BE7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旅客周转量</w:t>
            </w:r>
          </w:p>
          <w:p w14:paraId="574801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(万人公里)</w:t>
            </w:r>
          </w:p>
        </w:tc>
        <w:tc>
          <w:tcPr>
            <w:tcW w:w="909" w:type="dxa"/>
            <w:tcBorders>
              <w:top w:val="nil"/>
              <w:left w:val="nil"/>
              <w:bottom w:val="single" w:color="auto" w:sz="4" w:space="0"/>
              <w:right w:val="single" w:color="auto" w:sz="4" w:space="0"/>
            </w:tcBorders>
            <w:vAlign w:val="center"/>
          </w:tcPr>
          <w:p w14:paraId="4AE934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70</w:t>
            </w:r>
          </w:p>
        </w:tc>
        <w:tc>
          <w:tcPr>
            <w:tcW w:w="909" w:type="dxa"/>
            <w:tcBorders>
              <w:top w:val="nil"/>
              <w:left w:val="nil"/>
              <w:bottom w:val="single" w:color="auto" w:sz="4" w:space="0"/>
              <w:right w:val="single" w:color="auto" w:sz="4" w:space="0"/>
            </w:tcBorders>
            <w:vAlign w:val="center"/>
          </w:tcPr>
          <w:p w14:paraId="250E82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80</w:t>
            </w:r>
          </w:p>
        </w:tc>
        <w:tc>
          <w:tcPr>
            <w:tcW w:w="909" w:type="dxa"/>
            <w:tcBorders>
              <w:top w:val="nil"/>
              <w:left w:val="nil"/>
              <w:bottom w:val="single" w:color="auto" w:sz="4" w:space="0"/>
              <w:right w:val="single" w:color="auto" w:sz="4" w:space="0"/>
            </w:tcBorders>
            <w:vAlign w:val="center"/>
          </w:tcPr>
          <w:p w14:paraId="16A79C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909" w:type="dxa"/>
            <w:tcBorders>
              <w:top w:val="nil"/>
              <w:left w:val="nil"/>
              <w:bottom w:val="single" w:color="auto" w:sz="4" w:space="0"/>
              <w:right w:val="single" w:color="auto" w:sz="4" w:space="0"/>
            </w:tcBorders>
            <w:vAlign w:val="center"/>
          </w:tcPr>
          <w:p w14:paraId="5D3FC9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120</w:t>
            </w:r>
          </w:p>
        </w:tc>
        <w:tc>
          <w:tcPr>
            <w:tcW w:w="909" w:type="dxa"/>
            <w:tcBorders>
              <w:top w:val="nil"/>
              <w:left w:val="nil"/>
              <w:bottom w:val="single" w:color="auto" w:sz="4" w:space="0"/>
              <w:right w:val="single" w:color="auto" w:sz="4" w:space="0"/>
            </w:tcBorders>
            <w:vAlign w:val="center"/>
          </w:tcPr>
          <w:p w14:paraId="3248C5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172</w:t>
            </w:r>
          </w:p>
        </w:tc>
        <w:tc>
          <w:tcPr>
            <w:tcW w:w="909" w:type="dxa"/>
            <w:tcBorders>
              <w:top w:val="nil"/>
              <w:left w:val="nil"/>
              <w:bottom w:val="single" w:color="auto" w:sz="4" w:space="0"/>
              <w:right w:val="single" w:color="auto" w:sz="4" w:space="0"/>
            </w:tcBorders>
            <w:vAlign w:val="center"/>
          </w:tcPr>
          <w:p w14:paraId="1339CE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909" w:type="dxa"/>
            <w:tcBorders>
              <w:top w:val="nil"/>
              <w:left w:val="nil"/>
              <w:bottom w:val="single" w:color="auto" w:sz="4" w:space="0"/>
              <w:right w:val="single" w:color="auto" w:sz="12" w:space="0"/>
            </w:tcBorders>
            <w:vAlign w:val="center"/>
          </w:tcPr>
          <w:p w14:paraId="7A14D5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190</w:t>
            </w:r>
          </w:p>
        </w:tc>
      </w:tr>
      <w:tr w14:paraId="372C87DE">
        <w:tblPrEx>
          <w:tblCellMar>
            <w:top w:w="0" w:type="dxa"/>
            <w:left w:w="108" w:type="dxa"/>
            <w:bottom w:w="0" w:type="dxa"/>
            <w:right w:w="108" w:type="dxa"/>
          </w:tblCellMar>
        </w:tblPrEx>
        <w:trPr>
          <w:trHeight w:val="454" w:hRule="atLeast"/>
        </w:trPr>
        <w:tc>
          <w:tcPr>
            <w:tcW w:w="580" w:type="dxa"/>
            <w:vMerge w:val="restart"/>
            <w:tcBorders>
              <w:top w:val="nil"/>
              <w:left w:val="single" w:color="auto" w:sz="12" w:space="0"/>
              <w:bottom w:val="single" w:color="000000" w:sz="12" w:space="0"/>
              <w:right w:val="single" w:color="auto" w:sz="4" w:space="0"/>
            </w:tcBorders>
            <w:vAlign w:val="center"/>
          </w:tcPr>
          <w:p w14:paraId="50755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航空</w:t>
            </w:r>
          </w:p>
        </w:tc>
        <w:tc>
          <w:tcPr>
            <w:tcW w:w="1530" w:type="dxa"/>
            <w:tcBorders>
              <w:top w:val="nil"/>
              <w:left w:val="nil"/>
              <w:bottom w:val="single" w:color="auto" w:sz="4" w:space="0"/>
              <w:right w:val="single" w:color="auto" w:sz="4" w:space="0"/>
            </w:tcBorders>
            <w:vAlign w:val="center"/>
          </w:tcPr>
          <w:p w14:paraId="6FCE8B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客运量</w:t>
            </w:r>
          </w:p>
          <w:p w14:paraId="1C6973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(万人)</w:t>
            </w:r>
          </w:p>
        </w:tc>
        <w:tc>
          <w:tcPr>
            <w:tcW w:w="909" w:type="dxa"/>
            <w:tcBorders>
              <w:top w:val="nil"/>
              <w:left w:val="nil"/>
              <w:bottom w:val="single" w:color="auto" w:sz="4" w:space="0"/>
              <w:right w:val="single" w:color="auto" w:sz="4" w:space="0"/>
            </w:tcBorders>
            <w:vAlign w:val="center"/>
          </w:tcPr>
          <w:p w14:paraId="0FC67C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26.7</w:t>
            </w:r>
          </w:p>
        </w:tc>
        <w:tc>
          <w:tcPr>
            <w:tcW w:w="909" w:type="dxa"/>
            <w:tcBorders>
              <w:top w:val="nil"/>
              <w:left w:val="nil"/>
              <w:bottom w:val="single" w:color="auto" w:sz="4" w:space="0"/>
              <w:right w:val="single" w:color="auto" w:sz="4" w:space="0"/>
            </w:tcBorders>
            <w:vAlign w:val="center"/>
          </w:tcPr>
          <w:p w14:paraId="603986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20.5</w:t>
            </w:r>
          </w:p>
        </w:tc>
        <w:tc>
          <w:tcPr>
            <w:tcW w:w="909" w:type="dxa"/>
            <w:tcBorders>
              <w:top w:val="nil"/>
              <w:left w:val="nil"/>
              <w:bottom w:val="single" w:color="auto" w:sz="4" w:space="0"/>
              <w:right w:val="single" w:color="auto" w:sz="4" w:space="0"/>
            </w:tcBorders>
            <w:vAlign w:val="center"/>
          </w:tcPr>
          <w:p w14:paraId="388375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23.1</w:t>
            </w:r>
          </w:p>
        </w:tc>
        <w:tc>
          <w:tcPr>
            <w:tcW w:w="909" w:type="dxa"/>
            <w:tcBorders>
              <w:top w:val="nil"/>
              <w:left w:val="nil"/>
              <w:bottom w:val="single" w:color="auto" w:sz="4" w:space="0"/>
              <w:right w:val="single" w:color="auto" w:sz="4" w:space="0"/>
            </w:tcBorders>
            <w:vAlign w:val="center"/>
          </w:tcPr>
          <w:p w14:paraId="4812C8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23.7</w:t>
            </w:r>
          </w:p>
        </w:tc>
        <w:tc>
          <w:tcPr>
            <w:tcW w:w="909" w:type="dxa"/>
            <w:tcBorders>
              <w:top w:val="nil"/>
              <w:left w:val="nil"/>
              <w:bottom w:val="single" w:color="auto" w:sz="4" w:space="0"/>
              <w:right w:val="single" w:color="auto" w:sz="4" w:space="0"/>
            </w:tcBorders>
            <w:vAlign w:val="center"/>
          </w:tcPr>
          <w:p w14:paraId="6879ED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26.7</w:t>
            </w:r>
          </w:p>
        </w:tc>
        <w:tc>
          <w:tcPr>
            <w:tcW w:w="909" w:type="dxa"/>
            <w:tcBorders>
              <w:top w:val="nil"/>
              <w:left w:val="nil"/>
              <w:bottom w:val="single" w:color="auto" w:sz="4" w:space="0"/>
              <w:right w:val="single" w:color="auto" w:sz="4" w:space="0"/>
            </w:tcBorders>
            <w:vAlign w:val="center"/>
          </w:tcPr>
          <w:p w14:paraId="0D5B61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15.3</w:t>
            </w:r>
          </w:p>
        </w:tc>
        <w:tc>
          <w:tcPr>
            <w:tcW w:w="909" w:type="dxa"/>
            <w:tcBorders>
              <w:top w:val="nil"/>
              <w:left w:val="nil"/>
              <w:bottom w:val="single" w:color="auto" w:sz="4" w:space="0"/>
              <w:right w:val="single" w:color="auto" w:sz="12" w:space="0"/>
            </w:tcBorders>
            <w:vAlign w:val="center"/>
          </w:tcPr>
          <w:p w14:paraId="51629F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29.9</w:t>
            </w:r>
          </w:p>
        </w:tc>
      </w:tr>
      <w:tr w14:paraId="23508151">
        <w:tblPrEx>
          <w:tblCellMar>
            <w:top w:w="0" w:type="dxa"/>
            <w:left w:w="108" w:type="dxa"/>
            <w:bottom w:w="0" w:type="dxa"/>
            <w:right w:w="108" w:type="dxa"/>
          </w:tblCellMar>
        </w:tblPrEx>
        <w:trPr>
          <w:trHeight w:val="454" w:hRule="atLeast"/>
        </w:trPr>
        <w:tc>
          <w:tcPr>
            <w:tcW w:w="580" w:type="dxa"/>
            <w:vMerge w:val="continue"/>
            <w:tcBorders>
              <w:top w:val="nil"/>
              <w:left w:val="single" w:color="auto" w:sz="12" w:space="0"/>
              <w:bottom w:val="single" w:color="000000" w:sz="12" w:space="0"/>
              <w:right w:val="single" w:color="auto" w:sz="4" w:space="0"/>
            </w:tcBorders>
            <w:vAlign w:val="center"/>
          </w:tcPr>
          <w:p w14:paraId="10AD2C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p>
        </w:tc>
        <w:tc>
          <w:tcPr>
            <w:tcW w:w="1530" w:type="dxa"/>
            <w:tcBorders>
              <w:top w:val="nil"/>
              <w:left w:val="nil"/>
              <w:bottom w:val="single" w:color="auto" w:sz="12" w:space="0"/>
              <w:right w:val="single" w:color="auto" w:sz="4" w:space="0"/>
            </w:tcBorders>
            <w:vAlign w:val="center"/>
          </w:tcPr>
          <w:p w14:paraId="6CC111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货运量(吨)</w:t>
            </w:r>
          </w:p>
        </w:tc>
        <w:tc>
          <w:tcPr>
            <w:tcW w:w="909" w:type="dxa"/>
            <w:tcBorders>
              <w:top w:val="nil"/>
              <w:left w:val="nil"/>
              <w:bottom w:val="single" w:color="auto" w:sz="12" w:space="0"/>
              <w:right w:val="single" w:color="auto" w:sz="4" w:space="0"/>
            </w:tcBorders>
            <w:vAlign w:val="center"/>
          </w:tcPr>
          <w:p w14:paraId="0C7D95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200</w:t>
            </w:r>
          </w:p>
        </w:tc>
        <w:tc>
          <w:tcPr>
            <w:tcW w:w="909" w:type="dxa"/>
            <w:tcBorders>
              <w:top w:val="nil"/>
              <w:left w:val="nil"/>
              <w:bottom w:val="single" w:color="auto" w:sz="12" w:space="0"/>
              <w:right w:val="single" w:color="auto" w:sz="4" w:space="0"/>
            </w:tcBorders>
            <w:vAlign w:val="center"/>
          </w:tcPr>
          <w:p w14:paraId="74C8C8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82.2</w:t>
            </w:r>
          </w:p>
        </w:tc>
        <w:tc>
          <w:tcPr>
            <w:tcW w:w="909" w:type="dxa"/>
            <w:tcBorders>
              <w:top w:val="nil"/>
              <w:left w:val="nil"/>
              <w:bottom w:val="single" w:color="auto" w:sz="12" w:space="0"/>
              <w:right w:val="single" w:color="auto" w:sz="4" w:space="0"/>
            </w:tcBorders>
            <w:vAlign w:val="center"/>
          </w:tcPr>
          <w:p w14:paraId="4931CD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127.6</w:t>
            </w:r>
          </w:p>
        </w:tc>
        <w:tc>
          <w:tcPr>
            <w:tcW w:w="909" w:type="dxa"/>
            <w:tcBorders>
              <w:top w:val="nil"/>
              <w:left w:val="nil"/>
              <w:bottom w:val="single" w:color="auto" w:sz="12" w:space="0"/>
              <w:right w:val="single" w:color="auto" w:sz="4" w:space="0"/>
            </w:tcBorders>
            <w:vAlign w:val="center"/>
          </w:tcPr>
          <w:p w14:paraId="589B37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153.5</w:t>
            </w:r>
          </w:p>
        </w:tc>
        <w:tc>
          <w:tcPr>
            <w:tcW w:w="909" w:type="dxa"/>
            <w:tcBorders>
              <w:top w:val="nil"/>
              <w:left w:val="nil"/>
              <w:bottom w:val="single" w:color="auto" w:sz="12" w:space="0"/>
              <w:right w:val="single" w:color="auto" w:sz="4" w:space="0"/>
            </w:tcBorders>
            <w:vAlign w:val="center"/>
          </w:tcPr>
          <w:p w14:paraId="452B54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196</w:t>
            </w:r>
          </w:p>
        </w:tc>
        <w:tc>
          <w:tcPr>
            <w:tcW w:w="909" w:type="dxa"/>
            <w:tcBorders>
              <w:top w:val="nil"/>
              <w:left w:val="nil"/>
              <w:bottom w:val="single" w:color="auto" w:sz="12" w:space="0"/>
              <w:right w:val="single" w:color="auto" w:sz="4" w:space="0"/>
            </w:tcBorders>
            <w:vAlign w:val="center"/>
          </w:tcPr>
          <w:p w14:paraId="7570E9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41.4</w:t>
            </w:r>
          </w:p>
        </w:tc>
        <w:tc>
          <w:tcPr>
            <w:tcW w:w="909" w:type="dxa"/>
            <w:tcBorders>
              <w:top w:val="nil"/>
              <w:left w:val="nil"/>
              <w:bottom w:val="single" w:color="auto" w:sz="12" w:space="0"/>
              <w:right w:val="single" w:color="auto" w:sz="12" w:space="0"/>
            </w:tcBorders>
            <w:vAlign w:val="center"/>
          </w:tcPr>
          <w:p w14:paraId="0A08DB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w:t>
            </w:r>
          </w:p>
        </w:tc>
      </w:tr>
    </w:tbl>
    <w:p w14:paraId="3C586B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交通运输结构调整</w:t>
      </w:r>
    </w:p>
    <w:p w14:paraId="65C4FA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运方面，公路运输继续作为最主要的客运方式，发挥灵活便利的优势；随着铁路网建设逐渐完善，在中长途客运出行方面将更受青睐；私家车出行在便捷性、舒适性上更有优势，对于传统公路客运产生部分替代；航空运输发挥快速、机动优势，航空出行需求旺盛；水运在旅游客运等方面将保持较快速度的发展，客运量有所增长。</w:t>
      </w:r>
    </w:p>
    <w:p w14:paraId="3F0FF1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运方面，坚持国家“公转铁”的货物运输发展战略，铁路运输网络持续发挥主骨架作用，公路运输继续发挥“门到门”的灵活优势，航空运输发挥快速安全的优势，水运将作为辅助运输方式，继续发挥低成本的优势。各种运输方式优势互补，满足不同层次的运输需求。</w:t>
      </w:r>
    </w:p>
    <w:p w14:paraId="3CFFB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交通需求层次预测</w:t>
      </w:r>
    </w:p>
    <w:p w14:paraId="0E00D0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w:t>
      </w:r>
      <w:r>
        <w:rPr>
          <w:rFonts w:hint="default" w:ascii="仿宋_GB2312" w:hAnsi="仿宋_GB2312" w:eastAsia="仿宋_GB2312" w:cs="仿宋_GB2312"/>
          <w:sz w:val="32"/>
          <w:szCs w:val="32"/>
        </w:rPr>
        <w:t>时</w:t>
      </w:r>
      <w:r>
        <w:rPr>
          <w:rFonts w:hint="eastAsia" w:ascii="仿宋_GB2312" w:hAnsi="仿宋_GB2312" w:eastAsia="仿宋_GB2312" w:cs="仿宋_GB2312"/>
          <w:sz w:val="32"/>
          <w:szCs w:val="32"/>
        </w:rPr>
        <w:t>期，预计全区汽车保有量将呈现稳步增长趋势。2020年，大兴安岭地区民用汽车保有量达到55604辆，平均每千人拥有汽车数量为136辆，低于全国平均水平173辆/千人，与发达国家相比差距更大。根据发达国家的发展经验，汽车保有量趋于饱和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种情况：一是随着社会的发展，汽车得到充分普及，新增购车者的数量不再增加</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二是城市公共交通高度发达、方便快捷，汽车不再是必</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的代步工具。对于大兴安岭地区来说，这</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种条件的培育还需要一个较长的阶段，未来五年汽车保有量的增长空间仍很广阔。结合历史数据分析，预计到2025年，大兴安岭地区民用汽车保有量将达到73000辆左右。汽车普及率的大幅提高，将</w:t>
      </w:r>
      <w:r>
        <w:rPr>
          <w:rFonts w:hint="eastAsia" w:ascii="仿宋_GB2312" w:hAnsi="仿宋_GB2312" w:eastAsia="仿宋_GB2312" w:cs="仿宋_GB2312"/>
          <w:sz w:val="32"/>
          <w:szCs w:val="32"/>
          <w:lang w:eastAsia="zh-CN"/>
        </w:rPr>
        <w:t>极</w:t>
      </w:r>
      <w:r>
        <w:rPr>
          <w:rFonts w:hint="eastAsia" w:ascii="仿宋_GB2312" w:hAnsi="仿宋_GB2312" w:eastAsia="仿宋_GB2312" w:cs="仿宋_GB2312"/>
          <w:sz w:val="32"/>
          <w:szCs w:val="32"/>
        </w:rPr>
        <w:t>大提升居民出行的机动性，促进交通需求层次进一步升级。</w:t>
      </w:r>
    </w:p>
    <w:p w14:paraId="48F817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客运方面，随着消费能力不断增强，居民对出行舒适、便捷的品质要求提升，出行目的更加多样化。出行方式的改变、交通信息服务水平的不断提升，也将有助于人均出行次数提高。随着林区居民收入水平提高和交通基础设施不断完善，林区居民的出行人数和频率也将逐步增加，尤其是城市近郊、城镇化水平较高的周边乡镇、林场出行强度大，通勤出行之外的旅游、娱乐等弹性需求将日益旺盛，对交通运输与旅游融合发展的要求将更为迫切。</w:t>
      </w:r>
      <w:r>
        <w:rPr>
          <w:rFonts w:hint="eastAsia" w:ascii="仿宋_GB2312" w:hAnsi="仿宋_GB2312" w:eastAsia="仿宋_GB2312" w:cs="仿宋_GB2312"/>
          <w:sz w:val="32"/>
          <w:szCs w:val="32"/>
          <w:lang w:val="en-US" w:eastAsia="zh-CN"/>
        </w:rPr>
        <w:t xml:space="preserve">  </w:t>
      </w:r>
    </w:p>
    <w:p w14:paraId="04CF1F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货运方面，货物运输发展对运输服务质量、先进运输组织方式和综合枢纽衔接提出了新的要求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货运结构看，虽然经济增速减缓对资源型产品的依赖降低，受经济新常态、经济转型发展和节能减排等因素影响，传统的木材等原材料运输需求大幅降低，但大兴安岭地区林下经济发展势头良好、项目建设突飞猛进、绿色产业发展取得突破性进展，随着经济发展转型升级，很多行业货物运量将会增长，尤其是电商驱动下快递物流将会出现持续式增长。</w:t>
      </w:r>
    </w:p>
    <w:p w14:paraId="1B70C2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2.阶段特征</w:t>
      </w:r>
    </w:p>
    <w:p w14:paraId="449219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近年来，随着经济社会的全面发展，交通运输领域取得显著成就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正处于由“基本适应”转向“提质增效”的重要转换期。从新的形式和要求看，以补短板为重点，加快完善交通基础设施网络，提高运输服务水平，推动交通与产业融合，是“十四五”时期全区交通运输发展的关键任务</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当前，大兴安岭地区交通基础设施网络仍存在短板和薄弱环节，公路技术等级仍需提高，农村公路技术水平和通达深度距离农业现代化的需求还有差距，铁路、航空等运输方式还不完善。“十四五”时期，作为交通强国建设的第一个五年，是全面推进交通强国建设发展的起步期。应持续加大公路、铁路、通用机场等交通基础设施的建设力度，实现综合交通网络，开启“交旅融合”发展新模式，</w:t>
      </w:r>
      <w:r>
        <w:rPr>
          <w:rFonts w:hint="eastAsia" w:ascii="仿宋_GB2312" w:hAnsi="仿宋_GB2312" w:eastAsia="仿宋_GB2312" w:cs="仿宋_GB2312"/>
          <w:sz w:val="32"/>
          <w:szCs w:val="32"/>
          <w:lang w:eastAsia="zh-CN"/>
        </w:rPr>
        <w:t>应从</w:t>
      </w:r>
      <w:r>
        <w:rPr>
          <w:rFonts w:hint="eastAsia" w:ascii="仿宋_GB2312" w:hAnsi="仿宋_GB2312" w:eastAsia="仿宋_GB2312" w:cs="仿宋_GB2312"/>
          <w:sz w:val="32"/>
          <w:szCs w:val="32"/>
        </w:rPr>
        <w:t>完善交通枢纽功能</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提高运输服务品质等方面入手，全面适应交通运输发展新模式、新技术、新业态，全力建设“人民满意”“保障有力”交通，为建设交通强国打下良好的基础。</w:t>
      </w:r>
    </w:p>
    <w:p w14:paraId="5B93DE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28" w:name="_Toc69050484"/>
      <w:r>
        <w:rPr>
          <w:rFonts w:hint="eastAsia" w:ascii="楷体" w:hAnsi="楷体" w:eastAsia="楷体" w:cs="楷体"/>
          <w:sz w:val="32"/>
          <w:szCs w:val="32"/>
          <w:lang w:val="en-US" w:eastAsia="zh-CN"/>
        </w:rPr>
        <w:t>（四）</w:t>
      </w:r>
      <w:r>
        <w:rPr>
          <w:rFonts w:hint="eastAsia" w:ascii="楷体" w:hAnsi="楷体" w:eastAsia="楷体" w:cs="楷体"/>
          <w:sz w:val="32"/>
          <w:szCs w:val="32"/>
        </w:rPr>
        <w:t>发展趋势分析</w:t>
      </w:r>
      <w:bookmarkEnd w:id="28"/>
    </w:p>
    <w:p w14:paraId="4AA6AB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1.空间布局</w:t>
      </w:r>
    </w:p>
    <w:p w14:paraId="61BA1B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以各县(市、区)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业局城区为核心，结合规划发展布局，以及自然生态、人口分布情况等，完善区域交通网络，连接对外通道，强化交通枢纽功能，实现边境口岸与中心城市的便捷运输，承担引领地区发展和黑龙江省西部对外重要窗口的职能。</w:t>
      </w:r>
    </w:p>
    <w:p w14:paraId="7F7FFF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2.对外交通运输</w:t>
      </w:r>
    </w:p>
    <w:p w14:paraId="03496A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外交通运输方式将以铁路、公路为主，逐步完善航空、水运基础设施。公路运输以提质增效为主要发展方向，提高地区内重点通道公路等级，完善农村公路网，构建完善的运输通道体系。铁路运输重点推进提速改造，加强铁路网通达深度和网络化程度，扩大覆盖范围和服务人口，全面提升铁路服务能力。航空运输方面，实施漠河机场、</w:t>
      </w:r>
      <w:r>
        <w:rPr>
          <w:rFonts w:hint="eastAsia" w:ascii="仿宋_GB2312" w:hAnsi="仿宋_GB2312" w:eastAsia="仿宋_GB2312" w:cs="仿宋_GB2312"/>
          <w:sz w:val="32"/>
          <w:szCs w:val="32"/>
          <w:lang w:eastAsia="zh-CN"/>
        </w:rPr>
        <w:t>加格达奇</w:t>
      </w:r>
      <w:r>
        <w:rPr>
          <w:rFonts w:hint="eastAsia" w:ascii="仿宋_GB2312" w:hAnsi="仿宋_GB2312" w:eastAsia="仿宋_GB2312" w:cs="仿宋_GB2312"/>
          <w:sz w:val="32"/>
          <w:szCs w:val="32"/>
        </w:rPr>
        <w:t>机场改扩建工程，建成呼玛通用机场，谋划塔河、呼中通用机场建设，加快形成“东西南北中”支线、通用机场布局，增强机场辐射能力，强化区域运输效能。水路运输依托边境各口岸，开辟水运航线，完善港口码头功能，促进水路客货运服务能力稳定增长。</w:t>
      </w:r>
    </w:p>
    <w:p w14:paraId="2E5A0DD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bookmarkStart w:id="29" w:name="_Toc69050485"/>
      <w:r>
        <w:rPr>
          <w:rFonts w:hint="default" w:ascii="黑体" w:hAnsi="黑体" w:eastAsia="黑体" w:cs="黑体"/>
          <w:sz w:val="32"/>
          <w:szCs w:val="32"/>
          <w:lang w:eastAsia="zh-CN"/>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发展思路</w:t>
      </w:r>
      <w:bookmarkEnd w:id="29"/>
    </w:p>
    <w:p w14:paraId="53D960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30" w:name="_Toc65777406"/>
      <w:bookmarkEnd w:id="30"/>
      <w:bookmarkStart w:id="31" w:name="_Toc7371909"/>
      <w:bookmarkEnd w:id="31"/>
      <w:bookmarkStart w:id="32" w:name="_Toc67147109"/>
      <w:bookmarkEnd w:id="32"/>
      <w:bookmarkStart w:id="33" w:name="_Toc7256483"/>
      <w:bookmarkEnd w:id="33"/>
      <w:bookmarkStart w:id="34" w:name="_Toc27581669"/>
      <w:bookmarkEnd w:id="34"/>
      <w:bookmarkStart w:id="35" w:name="_Toc42865631"/>
      <w:bookmarkEnd w:id="35"/>
      <w:bookmarkStart w:id="36" w:name="_Toc33729222"/>
      <w:bookmarkEnd w:id="36"/>
      <w:bookmarkStart w:id="37" w:name="_Toc42095750"/>
      <w:bookmarkEnd w:id="37"/>
      <w:bookmarkStart w:id="38" w:name="_Toc42865596"/>
      <w:bookmarkEnd w:id="38"/>
      <w:bookmarkStart w:id="39" w:name="_Toc57387633"/>
      <w:bookmarkEnd w:id="39"/>
      <w:bookmarkStart w:id="40" w:name="_Toc7457609"/>
      <w:bookmarkEnd w:id="40"/>
      <w:bookmarkStart w:id="41" w:name="_Toc6048656"/>
      <w:bookmarkEnd w:id="41"/>
      <w:bookmarkStart w:id="42" w:name="_Toc65835033"/>
      <w:bookmarkEnd w:id="42"/>
      <w:bookmarkStart w:id="43" w:name="_Toc13153556"/>
      <w:bookmarkEnd w:id="43"/>
      <w:bookmarkStart w:id="44" w:name="_Toc53579886"/>
      <w:bookmarkEnd w:id="44"/>
      <w:bookmarkStart w:id="45" w:name="_Toc69050486"/>
      <w:bookmarkEnd w:id="45"/>
      <w:bookmarkStart w:id="46" w:name="_Toc54193677"/>
      <w:bookmarkEnd w:id="46"/>
      <w:bookmarkStart w:id="47" w:name="_Toc50244207"/>
      <w:bookmarkEnd w:id="47"/>
      <w:bookmarkStart w:id="48" w:name="_Toc55576128"/>
      <w:bookmarkEnd w:id="48"/>
      <w:bookmarkStart w:id="49" w:name="_Toc50646666"/>
      <w:bookmarkEnd w:id="49"/>
      <w:bookmarkStart w:id="50" w:name="_Toc69050487"/>
      <w:r>
        <w:rPr>
          <w:rFonts w:hint="default" w:ascii="楷体" w:hAnsi="楷体" w:eastAsia="楷体" w:cs="楷体"/>
          <w:sz w:val="32"/>
          <w:szCs w:val="32"/>
          <w:lang w:eastAsia="zh-CN"/>
        </w:rPr>
        <w:t>（一）</w:t>
      </w:r>
      <w:r>
        <w:rPr>
          <w:rFonts w:hint="eastAsia" w:ascii="楷体" w:hAnsi="楷体" w:eastAsia="楷体" w:cs="楷体"/>
          <w:sz w:val="32"/>
          <w:szCs w:val="32"/>
        </w:rPr>
        <w:t>总体要求</w:t>
      </w:r>
      <w:bookmarkEnd w:id="50"/>
    </w:p>
    <w:p w14:paraId="2EBFE5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1.主动对接</w:t>
      </w:r>
      <w:r>
        <w:rPr>
          <w:rFonts w:hint="eastAsia" w:ascii="仿宋_GB2312" w:hAnsi="仿宋_GB2312" w:eastAsia="仿宋_GB2312" w:cs="仿宋_GB2312"/>
          <w:sz w:val="32"/>
          <w:szCs w:val="32"/>
          <w:lang w:eastAsia="zh-CN"/>
        </w:rPr>
        <w:t>“一带一路”倡议</w:t>
      </w:r>
      <w:r>
        <w:rPr>
          <w:rFonts w:hint="eastAsia" w:ascii="仿宋_GB2312" w:hAnsi="仿宋_GB2312" w:eastAsia="仿宋_GB2312" w:cs="仿宋_GB2312"/>
          <w:sz w:val="32"/>
          <w:szCs w:val="32"/>
        </w:rPr>
        <w:t>，积极发挥推动作用</w:t>
      </w:r>
    </w:p>
    <w:p w14:paraId="0CCFAC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积极参与融入“一带一路”建设，充分支撑黑龙江省西北部对外开发开放，将大兴安岭地区“十四五”交通运输发展规划与</w:t>
      </w:r>
      <w:r>
        <w:rPr>
          <w:rFonts w:hint="eastAsia" w:ascii="仿宋_GB2312" w:hAnsi="仿宋_GB2312" w:eastAsia="仿宋_GB2312" w:cs="仿宋_GB2312"/>
          <w:sz w:val="32"/>
          <w:szCs w:val="32"/>
          <w:lang w:eastAsia="zh-CN"/>
        </w:rPr>
        <w:t>“一带一路”倡议</w:t>
      </w:r>
      <w:r>
        <w:rPr>
          <w:rFonts w:hint="eastAsia" w:ascii="仿宋_GB2312" w:hAnsi="仿宋_GB2312" w:eastAsia="仿宋_GB2312" w:cs="仿宋_GB2312"/>
          <w:sz w:val="32"/>
          <w:szCs w:val="32"/>
        </w:rPr>
        <w:t>紧密联系起来。统筹推进基础设施建设，加快省道黑加公路加格达奇至卧都河段高速公路、国道京漠公路嫩江至加格达奇段高速公路、富裕至加格达奇铁路</w:t>
      </w:r>
      <w:r>
        <w:rPr>
          <w:rFonts w:hint="eastAsia" w:ascii="仿宋_GB2312" w:hAnsi="仿宋_GB2312" w:eastAsia="仿宋_GB2312" w:cs="仿宋_GB2312"/>
          <w:sz w:val="32"/>
          <w:szCs w:val="32"/>
          <w:lang w:eastAsia="zh-CN"/>
        </w:rPr>
        <w:t>提速</w:t>
      </w:r>
      <w:r>
        <w:rPr>
          <w:rFonts w:hint="eastAsia" w:ascii="仿宋_GB2312" w:hAnsi="仿宋_GB2312" w:eastAsia="仿宋_GB2312" w:cs="仿宋_GB2312"/>
          <w:sz w:val="32"/>
          <w:szCs w:val="32"/>
        </w:rPr>
        <w:t>改造、加格达奇至漠河铁路提速改造、漠满和韩黑铁路、通用机场等重大工程建设。打通断头瓶颈路径，加强城际、贸易、</w:t>
      </w:r>
      <w:r>
        <w:rPr>
          <w:rFonts w:hint="eastAsia" w:ascii="仿宋_GB2312" w:hAnsi="仿宋_GB2312" w:eastAsia="仿宋_GB2312" w:cs="仿宋_GB2312"/>
          <w:sz w:val="32"/>
          <w:szCs w:val="32"/>
          <w:lang w:eastAsia="zh-CN"/>
        </w:rPr>
        <w:t>便</w:t>
      </w:r>
      <w:r>
        <w:rPr>
          <w:rFonts w:hint="eastAsia" w:ascii="仿宋_GB2312" w:hAnsi="仿宋_GB2312" w:eastAsia="仿宋_GB2312" w:cs="仿宋_GB2312"/>
          <w:sz w:val="32"/>
          <w:szCs w:val="32"/>
        </w:rPr>
        <w:t>境、旅游交通设施建设，加强综合客货枢纽建设，提高物流运行效率，增强大兴安岭地区交通综合实力和服务能力，推动东北内蒙古地区交通、物流和旅游事业的融合发展。</w:t>
      </w:r>
    </w:p>
    <w:p w14:paraId="0CF7B2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2.在全省林下经济发展中发挥示范作用</w:t>
      </w:r>
    </w:p>
    <w:p w14:paraId="6017C3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全区应</w:t>
      </w:r>
      <w:r>
        <w:rPr>
          <w:rFonts w:hint="default" w:ascii="仿宋_GB2312" w:hAnsi="仿宋_GB2312" w:eastAsia="仿宋_GB2312" w:cs="仿宋_GB2312"/>
          <w:sz w:val="32"/>
          <w:szCs w:val="32"/>
        </w:rPr>
        <w:t>充分利用我区是</w:t>
      </w:r>
      <w:r>
        <w:rPr>
          <w:rFonts w:hint="eastAsia" w:ascii="仿宋_GB2312" w:hAnsi="仿宋_GB2312" w:eastAsia="仿宋_GB2312" w:cs="仿宋_GB2312"/>
          <w:sz w:val="32"/>
          <w:szCs w:val="32"/>
        </w:rPr>
        <w:t>中国最佳生态旅游目的地、中国最美十大森林、中国森林氧吧、亚洲最美湿地</w:t>
      </w:r>
      <w:r>
        <w:rPr>
          <w:rFonts w:hint="default" w:ascii="仿宋_GB2312" w:hAnsi="仿宋_GB2312" w:eastAsia="仿宋_GB2312" w:cs="仿宋_GB2312"/>
          <w:sz w:val="32"/>
          <w:szCs w:val="32"/>
        </w:rPr>
        <w:t>的先天条件，</w:t>
      </w:r>
      <w:r>
        <w:rPr>
          <w:rFonts w:hint="eastAsia" w:ascii="仿宋_GB2312" w:hAnsi="仿宋_GB2312" w:eastAsia="仿宋_GB2312" w:cs="仿宋_GB2312"/>
          <w:sz w:val="32"/>
          <w:szCs w:val="32"/>
        </w:rPr>
        <w:t>强化与全省其他城市联动发展，重点推进以人为核心的新型城镇化、旅游通道、产业发展通道、对俄贸易通道建设，构建区域综合交通走廊。</w:t>
      </w:r>
    </w:p>
    <w:p w14:paraId="70638C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3.在构建国土空间开发保护新格局中发挥积极作用</w:t>
      </w:r>
    </w:p>
    <w:p w14:paraId="71AB49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大兴安岭地区是国家确定的首批生态保护建设示范区和国家级涵养水源主体功能区，在推进黑龙江省西北部开发开放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形成新格局中应展现新作为，实现新突破</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努力推动高质量发展，创造高品质生活，提高交通基础设施通达度、通畅性和现代化水平，拓展区域开发轴线，充分考虑与国土空间规划的衔接，明确土地所有权，注重林业资源保护，构建生态环境优良的国家级生态示范区。</w:t>
      </w:r>
    </w:p>
    <w:p w14:paraId="1BAA7C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51" w:name="_Toc69050488"/>
      <w:r>
        <w:rPr>
          <w:rFonts w:hint="default" w:ascii="楷体" w:hAnsi="楷体" w:eastAsia="楷体" w:cs="楷体"/>
          <w:sz w:val="32"/>
          <w:szCs w:val="32"/>
          <w:lang w:eastAsia="zh-CN"/>
        </w:rPr>
        <w:t>（二）</w:t>
      </w:r>
      <w:r>
        <w:rPr>
          <w:rFonts w:hint="eastAsia" w:ascii="楷体" w:hAnsi="楷体" w:eastAsia="楷体" w:cs="楷体"/>
          <w:sz w:val="32"/>
          <w:szCs w:val="32"/>
        </w:rPr>
        <w:t>指导思想</w:t>
      </w:r>
      <w:bookmarkEnd w:id="51"/>
    </w:p>
    <w:p w14:paraId="506F3623">
      <w:pPr>
        <w:keepNext w:val="0"/>
        <w:keepLines w:val="0"/>
        <w:widowControl/>
        <w:suppressLineNumbers w:val="0"/>
        <w:ind w:firstLine="640"/>
        <w:jc w:val="left"/>
        <w:rPr>
          <w:rFonts w:hint="eastAsia" w:ascii="仿宋_GB2312" w:hAnsi="仿宋_GB2312" w:eastAsia="仿宋_GB2312" w:cs="仿宋_GB2312"/>
          <w:sz w:val="32"/>
          <w:szCs w:val="32"/>
        </w:rPr>
      </w:pPr>
      <w:bookmarkStart w:id="52" w:name="_Toc69050489"/>
      <w:r>
        <w:rPr>
          <w:rFonts w:hint="eastAsia" w:ascii="仿宋_GB2312" w:hAnsi="仿宋_GB2312" w:eastAsia="仿宋_GB2312" w:cs="仿宋_GB2312"/>
          <w:sz w:val="32"/>
          <w:szCs w:val="32"/>
          <w:lang w:val="en-US" w:eastAsia="zh-CN"/>
        </w:rPr>
        <w:t>高举中国特色社会主义伟大旗帜，全面贯彻落实党的</w:t>
      </w:r>
      <w:r>
        <w:rPr>
          <w:rFonts w:hint="default" w:ascii="仿宋_GB2312" w:hAnsi="仿宋_GB2312" w:eastAsia="仿宋_GB2312" w:cs="仿宋_GB2312"/>
          <w:sz w:val="32"/>
          <w:szCs w:val="32"/>
          <w:lang w:eastAsia="zh-CN"/>
        </w:rPr>
        <w:t>二十大</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lang w:val="en-US" w:eastAsia="zh-CN"/>
        </w:rPr>
        <w:t>，以习近平新时代中国特色社会主义思想为指导，深入贯彻落实习近平总书记关于交通运输的重要论述精神，准确把握建设新时代</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交通强国</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的总要求，以交通运输高质量发展为导向，以建设人民满意交通为目的，聚焦东北振兴、</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一带一路</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建设、维护国家</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五大安全</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六个强省</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等重大国省战略，加快构建安全、便捷、高效、绿色、经济的现代化综合交通运输体系，为服务高质量发展、构建新发展格局、建设社会主义现代化</w:t>
      </w:r>
      <w:r>
        <w:rPr>
          <w:rFonts w:hint="default" w:ascii="仿宋_GB2312" w:hAnsi="仿宋_GB2312" w:eastAsia="仿宋_GB2312" w:cs="仿宋_GB2312"/>
          <w:sz w:val="32"/>
          <w:szCs w:val="32"/>
          <w:lang w:eastAsia="zh-CN"/>
        </w:rPr>
        <w:t>新兴安</w:t>
      </w:r>
      <w:r>
        <w:rPr>
          <w:rFonts w:hint="eastAsia" w:ascii="仿宋_GB2312" w:hAnsi="仿宋_GB2312" w:eastAsia="仿宋_GB2312" w:cs="仿宋_GB2312"/>
          <w:sz w:val="32"/>
          <w:szCs w:val="32"/>
          <w:lang w:val="en-US" w:eastAsia="zh-CN"/>
        </w:rPr>
        <w:t>当好开路先锋。</w:t>
      </w:r>
    </w:p>
    <w:p w14:paraId="1885D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default" w:ascii="楷体" w:hAnsi="楷体" w:eastAsia="楷体" w:cs="楷体"/>
          <w:sz w:val="32"/>
          <w:szCs w:val="32"/>
        </w:rPr>
        <w:t>(三）</w:t>
      </w:r>
      <w:r>
        <w:rPr>
          <w:rFonts w:hint="eastAsia" w:ascii="楷体" w:hAnsi="楷体" w:eastAsia="楷体" w:cs="楷体"/>
          <w:sz w:val="32"/>
          <w:szCs w:val="32"/>
        </w:rPr>
        <w:t>发展原则</w:t>
      </w:r>
      <w:bookmarkEnd w:id="52"/>
    </w:p>
    <w:p w14:paraId="77F74E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重点，稳中求进。以贯彻落实地委、行署和省交通运输厅决策部署为根本出发点，落实建设交通强国、服务现代化新龙江总体布局等长期部署，科学制定“十四五”发展重点，加快推进对经济社会发展关键性、引领性、支撑性强的重大项目建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聚焦交通运输发展不平衡不充分问题，以补短板、优结构为重点，提升交通基础设施网络服务能力和品质。</w:t>
      </w:r>
    </w:p>
    <w:p w14:paraId="5F57F1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型升级，融合发展。推动交通运输服务向高质量、高效益转型发展。加快转变交通运输发展方式，实现规模、速度、质量、效益相统一。强化各种运输方式协调衔接，充分发挥比较优势和组合效率，推动交通运输综合化、一体化发展。引导交通运输与旅游、物流等关联产业融合发展，培育新业态、新模式，形成新动能。</w:t>
      </w:r>
    </w:p>
    <w:p w14:paraId="2D18B8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为本，和谐统筹。坚持以人民为中心，把服务民生作为出发点和落脚点，以人民出行可靠性、便捷性、舒适性来规划和组织交通，紧扣全面振兴、全方位振兴的目标，抓住国家乡村振兴、兴边富民的历史机遇，进一步改善乡镇林场交通条件，努力缩小城乡发展差距，推动从“有没有”向“好不好”转变，加快建成人民满意、保障有力的现代化交通体系。</w:t>
      </w:r>
    </w:p>
    <w:p w14:paraId="5C4F3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安全至上，绿色发展。把安全保障作为前提，牢固树立“安全第一”的理念，坚守红线意识和底线思维，全面提</w:t>
      </w:r>
      <w:r>
        <w:rPr>
          <w:rFonts w:hint="default" w:ascii="仿宋_GB2312" w:hAnsi="仿宋_GB2312" w:eastAsia="仿宋_GB2312" w:cs="仿宋_GB2312"/>
          <w:sz w:val="32"/>
          <w:szCs w:val="32"/>
        </w:rPr>
        <w:t>升</w:t>
      </w:r>
      <w:r>
        <w:rPr>
          <w:rFonts w:hint="eastAsia" w:ascii="仿宋_GB2312" w:hAnsi="仿宋_GB2312" w:eastAsia="仿宋_GB2312" w:cs="仿宋_GB2312"/>
          <w:sz w:val="32"/>
          <w:szCs w:val="32"/>
        </w:rPr>
        <w:t>交通运输的安全性、可靠性和应对自然灾害、突发事件的反应能力。贯彻生态文明理念，把节能减排、保护环境和节约集约利用资源落实到交通运输各环节，衔接国土空间规划，促进交通与自然和谐共生。着力提</w:t>
      </w:r>
      <w:r>
        <w:rPr>
          <w:rFonts w:hint="default" w:ascii="仿宋_GB2312" w:hAnsi="仿宋_GB2312" w:eastAsia="仿宋_GB2312" w:cs="仿宋_GB2312"/>
          <w:sz w:val="32"/>
          <w:szCs w:val="32"/>
        </w:rPr>
        <w:t>高</w:t>
      </w:r>
      <w:r>
        <w:rPr>
          <w:rFonts w:hint="eastAsia" w:ascii="仿宋_GB2312" w:hAnsi="仿宋_GB2312" w:eastAsia="仿宋_GB2312" w:cs="仿宋_GB2312"/>
          <w:sz w:val="32"/>
          <w:szCs w:val="32"/>
        </w:rPr>
        <w:t>城区绿色交通出行比例，坚持公交优先，形成以公共交通与慢行交通为主的城市交通出行结构，</w:t>
      </w:r>
      <w:r>
        <w:rPr>
          <w:rFonts w:hint="default" w:ascii="仿宋_GB2312" w:hAnsi="仿宋_GB2312" w:eastAsia="仿宋_GB2312" w:cs="仿宋_GB2312"/>
          <w:sz w:val="32"/>
          <w:szCs w:val="32"/>
        </w:rPr>
        <w:t>倡导</w:t>
      </w:r>
      <w:r>
        <w:rPr>
          <w:rFonts w:hint="eastAsia" w:ascii="仿宋_GB2312" w:hAnsi="仿宋_GB2312" w:eastAsia="仿宋_GB2312" w:cs="仿宋_GB2312"/>
          <w:sz w:val="32"/>
          <w:szCs w:val="32"/>
        </w:rPr>
        <w:t>低碳健康的生活方式。</w:t>
      </w:r>
    </w:p>
    <w:p w14:paraId="230D0B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智能高效，创新发展。突出智慧运输、服务高效</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大数据智能化推动交通高质量发展，提高智能化交通发展水平，提升综合交通运输效率。把改革创新作为推动交通运输提质增效的强大动力，推动技术、制度、政策及管理方式改革创新，推动交通共建共享模式发展，通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互联网+</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的大数据应用，创造智慧交通出行环境，提升交通服务品质。</w:t>
      </w:r>
    </w:p>
    <w:p w14:paraId="25722E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53" w:name="_Toc69050490"/>
      <w:r>
        <w:rPr>
          <w:rFonts w:hint="eastAsia" w:ascii="楷体" w:hAnsi="楷体" w:eastAsia="楷体" w:cs="楷体"/>
          <w:sz w:val="32"/>
          <w:szCs w:val="32"/>
          <w:lang w:val="en-US" w:eastAsia="zh-CN"/>
        </w:rPr>
        <w:t>（四）</w:t>
      </w:r>
      <w:r>
        <w:rPr>
          <w:rFonts w:hint="eastAsia" w:ascii="楷体" w:hAnsi="楷体" w:eastAsia="楷体" w:cs="楷体"/>
          <w:sz w:val="32"/>
          <w:szCs w:val="32"/>
        </w:rPr>
        <w:t>发展目标</w:t>
      </w:r>
      <w:bookmarkEnd w:id="53"/>
    </w:p>
    <w:p w14:paraId="3649C6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w:t>
      </w:r>
    </w:p>
    <w:p w14:paraId="3DA2AC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大兴安岭地区贯彻新发展理念，构建新发展格局，推进转型发展、全面振兴的关键时期，坚持以构建现代化交通运输体系，建设“人民满意、保障有力”交通为根本目标。围绕交通强国战略，以长期目标和近期任务相结合为思路，以改革、创新、开放为动力，构建“补短板、畅网络、保民生、优服务”的综合交通运输网络，推动交通运输供需动态平衡，促进各种运输方式充分衔接，全力建设人民满意交通，提</w:t>
      </w:r>
      <w:r>
        <w:rPr>
          <w:rFonts w:hint="eastAsia" w:ascii="仿宋_GB2312" w:hAnsi="仿宋_GB2312" w:eastAsia="仿宋_GB2312" w:cs="仿宋_GB2312"/>
          <w:sz w:val="32"/>
          <w:szCs w:val="32"/>
          <w:lang w:eastAsia="zh-CN"/>
        </w:rPr>
        <w:t>升</w:t>
      </w:r>
      <w:r>
        <w:rPr>
          <w:rFonts w:hint="eastAsia" w:ascii="仿宋_GB2312" w:hAnsi="仿宋_GB2312" w:eastAsia="仿宋_GB2312" w:cs="仿宋_GB2312"/>
          <w:sz w:val="32"/>
          <w:szCs w:val="32"/>
        </w:rPr>
        <w:t>人民出行幸福感。深入贯彻“大林区、一体化”融合发展理念，构建地企“一体化”融合发展交通事业的长效机制，共同谋划推进大兴安岭地区交通基础设施升级改造项目实施，实现“共建、共用、共管、共享”的目标。</w:t>
      </w:r>
    </w:p>
    <w:p w14:paraId="555865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交通基础设施网络进一步完善，运输装备水平总体提高，运输管理和服务能力显著增强，乡镇、林场、村屯基本出行条件明显改善，治理体系向现代化迈进，基本建成基础设施能力充分、运输服务优质高效、科技信息化先进适用、资源环境集约绿色、安全保障可靠有力、行业管理法制文明的高效交通运输体系。到2035年，实现对俄联通，对省内和内蒙</w:t>
      </w:r>
      <w:r>
        <w:rPr>
          <w:rFonts w:hint="eastAsia" w:ascii="仿宋_GB2312" w:hAnsi="仿宋_GB2312" w:eastAsia="仿宋_GB2312" w:cs="仿宋_GB2312"/>
          <w:sz w:val="32"/>
          <w:szCs w:val="32"/>
          <w:lang w:eastAsia="zh-CN"/>
        </w:rPr>
        <w:t>古</w:t>
      </w:r>
      <w:r>
        <w:rPr>
          <w:rFonts w:hint="eastAsia" w:ascii="仿宋_GB2312" w:hAnsi="仿宋_GB2312" w:eastAsia="仿宋_GB2312" w:cs="仿宋_GB2312"/>
          <w:sz w:val="32"/>
          <w:szCs w:val="32"/>
        </w:rPr>
        <w:t>通道畅通,外部交通和集疏运体系完善。建成跨区域“铁公机水”综合交通通道及“东西南北中空中走廊”</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林海经呼中</w:t>
      </w:r>
      <w:r>
        <w:rPr>
          <w:rFonts w:hint="eastAsia" w:ascii="仿宋_GB2312" w:hAnsi="仿宋_GB2312" w:eastAsia="仿宋_GB2312" w:cs="仿宋_GB2312"/>
          <w:sz w:val="32"/>
          <w:szCs w:val="32"/>
        </w:rPr>
        <w:t>至满归铁路，与漠河至满归铁路形成穿行内蒙</w:t>
      </w:r>
      <w:r>
        <w:rPr>
          <w:rFonts w:hint="eastAsia" w:ascii="仿宋_GB2312" w:hAnsi="仿宋_GB2312" w:eastAsia="仿宋_GB2312" w:cs="仿宋_GB2312"/>
          <w:sz w:val="32"/>
          <w:szCs w:val="32"/>
          <w:lang w:eastAsia="zh-CN"/>
        </w:rPr>
        <w:t>古</w:t>
      </w:r>
      <w:r>
        <w:rPr>
          <w:rFonts w:hint="eastAsia" w:ascii="仿宋_GB2312" w:hAnsi="仿宋_GB2312" w:eastAsia="仿宋_GB2312" w:cs="仿宋_GB2312"/>
          <w:sz w:val="32"/>
          <w:szCs w:val="32"/>
        </w:rPr>
        <w:t>的铁路环线</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实现沿边沿江铁路环线闭合，形成“内联外通”的交互格局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带动东北内蒙古地区交通、物流和旅游事业的融合发展。</w:t>
      </w:r>
    </w:p>
    <w:p w14:paraId="034BC0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2.具体目标</w:t>
      </w:r>
    </w:p>
    <w:p w14:paraId="3C732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基础设施覆盖充分</w:t>
      </w:r>
    </w:p>
    <w:p w14:paraId="5B041D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基础设施网络更完善。围绕航空、铁路、公路、水运等交通基础设施国省重点投资领域，加大基础设施补短板力度。公路网络进一步完善，普通国省道新建、改扩建及改造升级等项目保质保量完成，争取建设高速和一级公路</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加快改造建设二级公路，跨境基础设施实现互联互通，完成农村公路提档升级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安防工程建设，加快实施通村通组硬化路建设，全面推进“四好农村路”高质量发展。加快铁路建设进程，达到铁路网主骨架功能满足</w:t>
      </w:r>
      <w:r>
        <w:rPr>
          <w:rFonts w:hint="eastAsia" w:ascii="仿宋_GB2312" w:hAnsi="仿宋_GB2312" w:eastAsia="仿宋_GB2312" w:cs="仿宋_GB2312"/>
          <w:sz w:val="32"/>
          <w:szCs w:val="32"/>
          <w:lang w:eastAsia="zh-CN"/>
        </w:rPr>
        <w:t>“</w:t>
      </w:r>
      <w:bookmarkStart w:id="97" w:name="_GoBack"/>
      <w:r>
        <w:rPr>
          <w:rFonts w:hint="eastAsia" w:ascii="仿宋_GB2312" w:hAnsi="仿宋_GB2312" w:eastAsia="仿宋_GB2312" w:cs="仿宋_GB2312"/>
          <w:sz w:val="32"/>
          <w:szCs w:val="32"/>
          <w:lang w:eastAsia="zh-CN"/>
        </w:rPr>
        <w:t>一带一路</w:t>
      </w:r>
      <w:bookmarkEnd w:id="97"/>
      <w:r>
        <w:rPr>
          <w:rFonts w:hint="eastAsia" w:ascii="仿宋_GB2312" w:hAnsi="仿宋_GB2312" w:eastAsia="仿宋_GB2312" w:cs="仿宋_GB2312"/>
          <w:sz w:val="32"/>
          <w:szCs w:val="32"/>
          <w:lang w:eastAsia="zh-CN"/>
        </w:rPr>
        <w:t>”倡议</w:t>
      </w:r>
      <w:r>
        <w:rPr>
          <w:rFonts w:hint="eastAsia" w:ascii="仿宋_GB2312" w:hAnsi="仿宋_GB2312" w:eastAsia="仿宋_GB2312" w:cs="仿宋_GB2312"/>
          <w:sz w:val="32"/>
          <w:szCs w:val="32"/>
        </w:rPr>
        <w:t>要求。完成航空、水运建设项目及危桥改造工程建设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基本形成广覆盖、多层次、网络化的综合交通基础设施网络。</w:t>
      </w:r>
    </w:p>
    <w:p w14:paraId="46D37F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到2025年，大兴安岭地区围绕“</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横</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纵一跨”国省干线公路总体布局，即</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条横向、六条纵向国省干线和一座跨江大桥，加强国省干线公路大通道建设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依托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一带一路、东北振兴、乡村振兴、兴边富民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等重大战略及东北亚经济圈等规划，形成高速公路、一级公路为骨架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国省道为动脉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农村公路为基础的路网体系。建设快速通达的铁路通道，改善区域内铁路交通出行效率，加强边境口岸铁路集疏运功能。</w:t>
      </w:r>
      <w:r>
        <w:rPr>
          <w:rFonts w:hint="eastAsia" w:ascii="仿宋_GB2312" w:hAnsi="仿宋_GB2312" w:eastAsia="仿宋_GB2312" w:cs="仿宋_GB2312"/>
          <w:sz w:val="32"/>
          <w:szCs w:val="32"/>
          <w:lang w:eastAsia="zh-CN"/>
        </w:rPr>
        <w:t>实施富加铁路提速改造项目，谋划</w:t>
      </w:r>
      <w:r>
        <w:rPr>
          <w:rFonts w:hint="eastAsia" w:ascii="仿宋_GB2312" w:hAnsi="仿宋_GB2312" w:eastAsia="仿宋_GB2312" w:cs="仿宋_GB2312"/>
          <w:sz w:val="32"/>
          <w:szCs w:val="32"/>
        </w:rPr>
        <w:t>漠满、韩</w:t>
      </w:r>
      <w:r>
        <w:rPr>
          <w:rFonts w:hint="eastAsia" w:ascii="仿宋_GB2312" w:hAnsi="仿宋_GB2312" w:eastAsia="仿宋_GB2312" w:cs="仿宋_GB2312"/>
          <w:sz w:val="32"/>
          <w:szCs w:val="32"/>
          <w:lang w:eastAsia="zh-CN"/>
        </w:rPr>
        <w:t>呼</w:t>
      </w:r>
      <w:r>
        <w:rPr>
          <w:rFonts w:hint="eastAsia" w:ascii="仿宋_GB2312" w:hAnsi="仿宋_GB2312" w:eastAsia="仿宋_GB2312" w:cs="仿宋_GB2312"/>
          <w:sz w:val="32"/>
          <w:szCs w:val="32"/>
        </w:rPr>
        <w:t>黑铁路项目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打造中国铁路最北环线。提高航空服务能力，</w:t>
      </w:r>
      <w:r>
        <w:rPr>
          <w:rFonts w:hint="eastAsia" w:ascii="仿宋_GB2312" w:hAnsi="仿宋_GB2312" w:eastAsia="仿宋_GB2312" w:cs="仿宋_GB2312"/>
          <w:sz w:val="32"/>
          <w:szCs w:val="32"/>
          <w:lang w:eastAsia="zh-CN"/>
        </w:rPr>
        <w:t>完成漠河机场改扩建、呼玛通用机场建设。</w:t>
      </w:r>
      <w:r>
        <w:rPr>
          <w:rFonts w:hint="eastAsia" w:ascii="仿宋_GB2312" w:hAnsi="仿宋_GB2312" w:eastAsia="仿宋_GB2312" w:cs="仿宋_GB2312"/>
          <w:sz w:val="32"/>
          <w:szCs w:val="32"/>
        </w:rPr>
        <w:t>到2035年，建成大兴安岭地区重要交通节点、所辖县(市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区)和周边主要城市以高速公路、一级公路或快速铁路连接的主干快速通道；在全区各县(市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林业局之间实现5小时交通圈。</w:t>
      </w:r>
    </w:p>
    <w:p w14:paraId="294EF0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交通网络结构优化</w:t>
      </w:r>
    </w:p>
    <w:p w14:paraId="73152A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综合交通网络结构更加优化</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综合交通网络密度、结构更加完善，设施装备水平</w:t>
      </w:r>
      <w:r>
        <w:rPr>
          <w:rFonts w:hint="eastAsia" w:ascii="仿宋_GB2312" w:hAnsi="仿宋_GB2312" w:eastAsia="仿宋_GB2312" w:cs="仿宋_GB2312"/>
          <w:sz w:val="32"/>
          <w:szCs w:val="32"/>
          <w:lang w:eastAsia="zh-CN"/>
        </w:rPr>
        <w:t>得到</w:t>
      </w:r>
      <w:r>
        <w:rPr>
          <w:rFonts w:hint="eastAsia" w:ascii="仿宋_GB2312" w:hAnsi="仿宋_GB2312" w:eastAsia="仿宋_GB2312" w:cs="仿宋_GB2312"/>
          <w:sz w:val="32"/>
          <w:szCs w:val="32"/>
        </w:rPr>
        <w:t>较大提高，运输能力显著增强。整合资源，优化结构，各种运输方式的优势得到充分发挥，综合运输体系快速发展，交通运输系统的整体效率显著提高。农村路网的通达深度和服务水平进一步提高，基本形成城乡交通一体化格局。</w:t>
      </w:r>
    </w:p>
    <w:p w14:paraId="1B1755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到2025年，大兴安岭地区国省干线公路总量进一步增加，公路快速网和干线网更加完善，国省道二级及以上公路比例达到</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%以上；农村公路总量进一步增加，县乡道三级及以上占比达60%，建制村全部通硬化路，形成广覆盖的农村交通基础设施网。中心城市加格达奇</w:t>
      </w:r>
      <w:r>
        <w:rPr>
          <w:rFonts w:hint="default" w:ascii="仿宋_GB2312" w:hAnsi="仿宋_GB2312" w:eastAsia="仿宋_GB2312" w:cs="仿宋_GB2312"/>
          <w:sz w:val="32"/>
          <w:szCs w:val="32"/>
        </w:rPr>
        <w:t>区</w:t>
      </w:r>
      <w:r>
        <w:rPr>
          <w:rFonts w:hint="eastAsia" w:ascii="仿宋_GB2312" w:hAnsi="仿宋_GB2312" w:eastAsia="仿宋_GB2312" w:cs="仿宋_GB2312"/>
          <w:sz w:val="32"/>
          <w:szCs w:val="32"/>
        </w:rPr>
        <w:t>快速通达的铁路通道基本形成，区域内铁路网络进一步完善，改善区域内铁路交通出行效率，加强边境口岸铁路集疏运功能。航空服务能力进一步提高，两座民用机场改扩建完成</w:t>
      </w:r>
      <w:r>
        <w:rPr>
          <w:rFonts w:hint="default" w:ascii="仿宋_GB2312" w:hAnsi="仿宋_GB2312" w:eastAsia="仿宋_GB2312" w:cs="仿宋_GB2312"/>
          <w:sz w:val="32"/>
          <w:szCs w:val="32"/>
        </w:rPr>
        <w:t>。</w:t>
      </w:r>
    </w:p>
    <w:p w14:paraId="010AB0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到2035年，建成覆盖广泛、服务高效、衔接顺畅、安全可靠、绿色智能的公路网。普通国省道二级及以上公路比重达到95%以上，具备条件的县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、林业局通二级以上公路，具备条件的乡镇、林场通三级以上公路，规模以上自然村通硬化路。建成快速通达铁路网络，干线铁路形成“川”字结构，覆盖大兴安岭地区全境，形成穿行内蒙</w:t>
      </w:r>
      <w:r>
        <w:rPr>
          <w:rFonts w:hint="eastAsia" w:ascii="仿宋_GB2312" w:hAnsi="仿宋_GB2312" w:eastAsia="仿宋_GB2312" w:cs="仿宋_GB2312"/>
          <w:sz w:val="32"/>
          <w:szCs w:val="32"/>
          <w:lang w:eastAsia="zh-CN"/>
        </w:rPr>
        <w:t>古</w:t>
      </w:r>
      <w:r>
        <w:rPr>
          <w:rFonts w:hint="eastAsia" w:ascii="仿宋_GB2312" w:hAnsi="仿宋_GB2312" w:eastAsia="仿宋_GB2312" w:cs="仿宋_GB2312"/>
          <w:sz w:val="32"/>
          <w:szCs w:val="32"/>
        </w:rPr>
        <w:t>的铁路环线，实现沿边沿江铁路环线闭合。建成“东西南北中”覆盖全境的支线、通用机场，通航经济健康发展。</w:t>
      </w:r>
    </w:p>
    <w:p w14:paraId="794A61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交通枢纽衔接顺畅</w:t>
      </w:r>
    </w:p>
    <w:p w14:paraId="7AC456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交通衔接转换体系基本形成。综合交通枢纽场站功能合理配置、衔接紧密，公路与民航、公路与城市道路实现顺畅衔接与转换，运输服务质量显著提高。公交网络布局进一步优化，完成城乡客运公交化改造。推进专业化物流产业发展，促进城际干线运输和城市末端配送有机衔接，完善农村配送网络，促进城乡双向流通，实现提高物流效率，降低物流成本。</w:t>
      </w:r>
    </w:p>
    <w:p w14:paraId="60771F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到2025年，城市公交和农村客运服务水平大幅提高，初步建成绿色、智能、安全、高效的综合交通现代货运服务体系。加快推进富加铁路提速改造项目实施</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推动漠满和</w:t>
      </w:r>
      <w:r>
        <w:rPr>
          <w:rFonts w:hint="eastAsia" w:ascii="仿宋_GB2312" w:hAnsi="仿宋_GB2312" w:eastAsia="仿宋_GB2312" w:cs="仿宋_GB2312"/>
          <w:sz w:val="32"/>
          <w:szCs w:val="32"/>
          <w:lang w:eastAsia="zh-CN"/>
        </w:rPr>
        <w:t>韩呼黑</w:t>
      </w:r>
      <w:r>
        <w:rPr>
          <w:rFonts w:hint="eastAsia" w:ascii="仿宋_GB2312" w:hAnsi="仿宋_GB2312" w:eastAsia="仿宋_GB2312" w:cs="仿宋_GB2312"/>
          <w:sz w:val="32"/>
          <w:szCs w:val="32"/>
        </w:rPr>
        <w:t>铁路立项，初步实现铁路客运、公路客运、城市公共交通融合发展；建设物流园区，完善公路货运场站建设，提升枢纽站场服务功能，行政村通邮政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快递比例实现100%。</w:t>
      </w:r>
    </w:p>
    <w:p w14:paraId="67F85F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到2035年，1市2县</w:t>
      </w:r>
      <w:r>
        <w:rPr>
          <w:rFonts w:hint="eastAsia" w:ascii="仿宋_GB2312" w:hAnsi="仿宋_GB2312" w:eastAsia="仿宋_GB2312" w:cs="仿宋_GB2312"/>
          <w:sz w:val="32"/>
          <w:szCs w:val="32"/>
          <w:lang w:val="en-US" w:eastAsia="zh-CN"/>
        </w:rPr>
        <w:t>1区基本</w:t>
      </w:r>
      <w:r>
        <w:rPr>
          <w:rFonts w:hint="eastAsia" w:ascii="仿宋_GB2312" w:hAnsi="仿宋_GB2312" w:eastAsia="仿宋_GB2312" w:cs="仿宋_GB2312"/>
          <w:sz w:val="32"/>
          <w:szCs w:val="32"/>
        </w:rPr>
        <w:t>实现铁路客运、公路客运、航空客运、城市公共交通融合发展；主要县（市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区）建设物流园区，实现货物运输的无缝衔接。</w:t>
      </w:r>
    </w:p>
    <w:p w14:paraId="79B932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交通治理实现法治化、安全化</w:t>
      </w:r>
    </w:p>
    <w:p w14:paraId="4DF488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治理体系和治理能力显著增强。公路、铁路、水运管理体制改革取得积极进展，重点领域深化改革成效显著，大幅提升行业管理的法治化和规范化水平，进一步改善交通行业管理形象，使行业发展软实力全面提升,营运车辆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从业人员素质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监管和市场监管显著加强。基本形成系统完备、科学规范、运行有效的交通运输安全体系。道路运输、水上交通事故次数和死亡人数实现逐年下降。交通基础设施和重点载运工具监测监控网络更加完善，应急保障能力进一步增强。</w:t>
      </w:r>
    </w:p>
    <w:p w14:paraId="2FA2E2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交通运输绿色发展</w:t>
      </w:r>
    </w:p>
    <w:p w14:paraId="011DF2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源利用和节能减排成效显著。清洁能源及新能源装备得到广泛应用，新能源车辆、新能源公共交通得到充分发展，完成充电桩等场站服务设施建设。营运车辆和船舶单位能耗显著下降。交通排放、噪声污染和公路沿线径流污染得到有效控制。节约、集约利用土地、线位等资源，实现老旧设施更新利用、材料再生和综合利用。</w:t>
      </w:r>
    </w:p>
    <w:p w14:paraId="47FEC2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交通服务优质高效</w:t>
      </w:r>
    </w:p>
    <w:p w14:paraId="4F009B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交通服务能力显著增强，全面提升公路服务水平。继续增设服务区、停车区、公厕等服务设施，规划建设服务区3个、停车区13个，满足社会车辆停车休息和旅游需求，打造服务型公路文化，更</w:t>
      </w:r>
      <w:r>
        <w:rPr>
          <w:rFonts w:hint="eastAsia" w:ascii="仿宋_GB2312" w:hAnsi="仿宋_GB2312" w:eastAsia="仿宋_GB2312" w:cs="仿宋_GB2312"/>
          <w:sz w:val="32"/>
          <w:szCs w:val="32"/>
          <w:lang w:eastAsia="zh-CN"/>
        </w:rPr>
        <w:t>好地</w:t>
      </w:r>
      <w:r>
        <w:rPr>
          <w:rFonts w:hint="eastAsia" w:ascii="仿宋_GB2312" w:hAnsi="仿宋_GB2312" w:eastAsia="仿宋_GB2312" w:cs="仿宋_GB2312"/>
          <w:sz w:val="32"/>
          <w:szCs w:val="32"/>
        </w:rPr>
        <w:t>服务旅游发展。国省干线公路路况水平稳步提高，农村公路养护水平全面提升，积极推进科学养护进程，实现“有路必养，养必优良”。养护体制机制进一步完善、技术水平进一步提高，基本适应区域交通运输、国际贸易运输发展需要。</w:t>
      </w:r>
    </w:p>
    <w:p w14:paraId="0E4F3A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与信息技术融合程度明显提高。互联网与交通运输实现深度融合，“互联网+政务服务”一体化建设进程加快，建设智慧公路、智慧铁路、智慧枢纽，实现智慧交通引领运输服务升级。交通枢纽站点无线接入网络广泛覆盖，铁路信息化水平大幅提升，客运网上售票比例明显提高，应用信息化技术得到积极推广，积极探索综合交通大数据中心体系构建。</w:t>
      </w:r>
    </w:p>
    <w:p w14:paraId="07B45A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交通运输与产业深度融合</w:t>
      </w:r>
    </w:p>
    <w:p w14:paraId="5CB775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rPr>
        <w:t>交通运输与产业发展深度融合。实现交通运输与航空、旅游、工业、物流等产业融合发展，重要运输通道全面畅通。改造升级现有重要景区景点干线公路建设；大力推进旅游干线公路通向各沿线景区景点公路建设；打通各大旅游景区间道路，不断完善大兴安岭全区域旅游公路网络，加快旅游产业整体发展，建成结构合理、功能完善、特色突出、服务优良的旅游交通运输体系。充分发挥区位和口岸优势，对俄交流合作显著加强，对俄贸易通道更加畅通、经贸合作不断扩大、贸易往来大幅提升。</w:t>
      </w:r>
      <w:bookmarkStart w:id="54" w:name="_Toc69050491"/>
    </w:p>
    <w:p w14:paraId="22A3C81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r>
        <w:rPr>
          <w:rFonts w:hint="default" w:ascii="黑体" w:hAnsi="黑体" w:eastAsia="黑体" w:cs="黑体"/>
          <w:sz w:val="32"/>
          <w:szCs w:val="32"/>
          <w:lang w:eastAsia="zh-CN"/>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发展任务</w:t>
      </w:r>
      <w:bookmarkEnd w:id="54"/>
    </w:p>
    <w:p w14:paraId="2135D8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55" w:name="_Toc69050493"/>
      <w:r>
        <w:rPr>
          <w:rFonts w:hint="eastAsia" w:ascii="楷体" w:hAnsi="楷体" w:eastAsia="楷体" w:cs="楷体"/>
          <w:sz w:val="32"/>
          <w:szCs w:val="32"/>
          <w:lang w:val="en-US" w:eastAsia="zh-CN"/>
        </w:rPr>
        <w:t>（一）</w:t>
      </w:r>
      <w:r>
        <w:rPr>
          <w:rFonts w:hint="eastAsia" w:ascii="楷体" w:hAnsi="楷体" w:eastAsia="楷体" w:cs="楷体"/>
          <w:sz w:val="32"/>
          <w:szCs w:val="32"/>
        </w:rPr>
        <w:t>综合交通运输体系建设</w:t>
      </w:r>
      <w:bookmarkEnd w:id="55"/>
    </w:p>
    <w:p w14:paraId="4A93D1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以构建“一轴一环一中心”的综合交通运输网络为主要任务,即畅通南北综合立体交通主轴，联通省界和相邻地市综合立体交通环线，建设以加格达奇为中心的区域性综合交通枢纽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内联外通”的交互格局。对外以航空、铁路、国道为主要支撑；对内形成以国省道为主动脉、县乡村和林业专用公路为“毛细血管”的公路交通体系，构建多层次、一体化综合交通发展体系，支撑大兴安岭地区高质量跨越发展。</w:t>
      </w:r>
    </w:p>
    <w:p w14:paraId="0DCFDD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1.以“筑通道”为载体，提升服务和支撑国省战略能力</w:t>
      </w:r>
    </w:p>
    <w:p w14:paraId="65DA6E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对俄贸易“大通道”建设，提高北部地区的对外连通水平，积极推进对俄经贸合作创新发展与转型升级，确保在建设对俄特色旅游产业和对俄贸易“大通道”方面实现重大突破。完善漠河至齐齐哈尔通道和加格达奇至黑河通道，进一步压缩区域时空距离，主动承接产业转移，开展产业协作，促进区域协调发展。打造沿边高等级公路走廊，促进大兴安岭地区融入“东北亚经济圈”。积极参加“一带一路”建设，推进跨境交通基础设施建设互联互通，打通普通国省道“梗阻段”和“断头路”，完善沿边高等级公路网络，推进沿边开发开放，更好</w:t>
      </w:r>
      <w:r>
        <w:rPr>
          <w:rFonts w:hint="default" w:ascii="仿宋_GB2312" w:hAnsi="仿宋_GB2312" w:eastAsia="仿宋_GB2312" w:cs="仿宋_GB2312"/>
          <w:sz w:val="32"/>
          <w:szCs w:val="32"/>
        </w:rPr>
        <w:t>地</w:t>
      </w:r>
      <w:r>
        <w:rPr>
          <w:rFonts w:hint="eastAsia" w:ascii="仿宋_GB2312" w:hAnsi="仿宋_GB2312" w:eastAsia="仿宋_GB2312" w:cs="仿宋_GB2312"/>
          <w:sz w:val="32"/>
          <w:szCs w:val="32"/>
        </w:rPr>
        <w:t>融入到“东北亚经济圈”。</w:t>
      </w:r>
    </w:p>
    <w:p w14:paraId="0E1345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2.以“补短板”为重点，推进交通运输提质增效升级</w:t>
      </w:r>
    </w:p>
    <w:p w14:paraId="4C4C8F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借助全省完善高速公路网契机，</w:t>
      </w:r>
      <w:r>
        <w:rPr>
          <w:rFonts w:hint="eastAsia" w:ascii="仿宋_GB2312" w:hAnsi="仿宋_GB2312" w:eastAsia="仿宋_GB2312" w:cs="仿宋_GB2312"/>
          <w:sz w:val="32"/>
          <w:szCs w:val="32"/>
          <w:lang w:eastAsia="zh-CN"/>
        </w:rPr>
        <w:t>力争</w:t>
      </w:r>
      <w:r>
        <w:rPr>
          <w:rFonts w:hint="eastAsia" w:ascii="仿宋_GB2312" w:hAnsi="仿宋_GB2312" w:eastAsia="仿宋_GB2312" w:cs="仿宋_GB2312"/>
          <w:sz w:val="32"/>
          <w:szCs w:val="32"/>
        </w:rPr>
        <w:t>实现区内高速公路零的突破，提升区域高速公路通达率和衔接性，打通对外交通梗阻问题，提高主干路网间转换效率，加强区域联通便捷。推进普通国省道改造升级，以提档升级为重点，力争消灭国省干线砂石路，高质量推进普通国省道路网的通畅性，消除交通瓶颈，加快路网结构优化衔接，扩大路网服务范围，全面提高干线公路保障能力和服务品质，有效服务新型城镇化建设和区域经济的发展。抓住乡村振兴战略机遇期，围绕“四好农村路”建设，加</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农村公路基础设施建设力度，推动农村公路向进村入户延伸。加强</w:t>
      </w:r>
      <w:r>
        <w:rPr>
          <w:rFonts w:hint="eastAsia" w:ascii="仿宋_GB2312" w:hAnsi="仿宋_GB2312" w:eastAsia="仿宋_GB2312" w:cs="仿宋_GB2312"/>
          <w:sz w:val="32"/>
          <w:szCs w:val="32"/>
          <w:lang w:eastAsia="zh-CN"/>
        </w:rPr>
        <w:t>国防</w:t>
      </w:r>
      <w:r>
        <w:rPr>
          <w:rFonts w:hint="eastAsia" w:ascii="仿宋_GB2312" w:hAnsi="仿宋_GB2312" w:eastAsia="仿宋_GB2312" w:cs="仿宋_GB2312"/>
          <w:sz w:val="32"/>
          <w:szCs w:val="32"/>
        </w:rPr>
        <w:t>公路建设，按照国防和军队现代化建设新要求，加快完善战略战役通道及联络线布局。</w:t>
      </w:r>
    </w:p>
    <w:p w14:paraId="124819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3.以“优结构”为抓手，完善综合交通基础设施网络建设</w:t>
      </w:r>
    </w:p>
    <w:p w14:paraId="2E1383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谋划</w:t>
      </w:r>
      <w:r>
        <w:rPr>
          <w:rFonts w:hint="eastAsia" w:ascii="仿宋_GB2312" w:hAnsi="仿宋_GB2312" w:eastAsia="仿宋_GB2312" w:cs="仿宋_GB2312"/>
          <w:sz w:val="32"/>
          <w:szCs w:val="32"/>
        </w:rPr>
        <w:t>塔河、呼中</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个通用机场</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。加快铁路网络布局，推进富裕至加格达奇铁路</w:t>
      </w:r>
      <w:r>
        <w:rPr>
          <w:rFonts w:hint="eastAsia" w:ascii="仿宋_GB2312" w:hAnsi="仿宋_GB2312" w:eastAsia="仿宋_GB2312" w:cs="仿宋_GB2312"/>
          <w:sz w:val="32"/>
          <w:szCs w:val="32"/>
          <w:lang w:eastAsia="zh-CN"/>
        </w:rPr>
        <w:t>提速</w:t>
      </w:r>
      <w:r>
        <w:rPr>
          <w:rFonts w:hint="eastAsia" w:ascii="仿宋_GB2312" w:hAnsi="仿宋_GB2312" w:eastAsia="仿宋_GB2312" w:cs="仿宋_GB2312"/>
          <w:sz w:val="32"/>
          <w:szCs w:val="32"/>
        </w:rPr>
        <w:t>改造</w:t>
      </w:r>
      <w:r>
        <w:rPr>
          <w:rFonts w:hint="eastAsia" w:ascii="仿宋_GB2312" w:hAnsi="仿宋_GB2312" w:eastAsia="仿宋_GB2312" w:cs="仿宋_GB2312"/>
          <w:sz w:val="32"/>
          <w:szCs w:val="32"/>
          <w:lang w:eastAsia="zh-CN"/>
        </w:rPr>
        <w:t>，谋划韩呼黑铁路、林海经呼中至满归铁路、漠河</w:t>
      </w:r>
      <w:r>
        <w:rPr>
          <w:rFonts w:hint="eastAsia" w:ascii="仿宋_GB2312" w:hAnsi="仿宋_GB2312" w:eastAsia="仿宋_GB2312" w:cs="仿宋_GB2312"/>
          <w:sz w:val="32"/>
          <w:szCs w:val="32"/>
        </w:rPr>
        <w:t>至满归铁路、加格达奇至漠河铁路提速改造和</w:t>
      </w:r>
      <w:r>
        <w:rPr>
          <w:rFonts w:hint="eastAsia" w:ascii="仿宋_GB2312" w:hAnsi="仿宋_GB2312" w:eastAsia="仿宋_GB2312" w:cs="仿宋_GB2312"/>
          <w:sz w:val="32"/>
          <w:szCs w:val="32"/>
          <w:lang w:eastAsia="zh-CN"/>
        </w:rPr>
        <w:t>漠河市跨境大桥后方铁路通道</w:t>
      </w:r>
      <w:r>
        <w:rPr>
          <w:rFonts w:hint="eastAsia" w:ascii="仿宋_GB2312" w:hAnsi="仿宋_GB2312" w:eastAsia="仿宋_GB2312" w:cs="仿宋_GB2312"/>
          <w:sz w:val="32"/>
          <w:szCs w:val="32"/>
        </w:rPr>
        <w:t>等项目，改善城市交通运输结构和长距离交通出行方式，适时推进普速铁路扩能改造，拓展铁路辐射范围，提高铁路运输效率。</w:t>
      </w:r>
    </w:p>
    <w:p w14:paraId="7E8517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4.以“强枢纽”为核心，建设“内畅外达”的现代综合交通运输体系</w:t>
      </w:r>
    </w:p>
    <w:p w14:paraId="156E9B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公路、铁路和航空进行网络拓展，推动区域路网体系完善，提升加格达奇区域综合交通枢纽功能和地位。推动枢纽经济特色发展，推动综合交通枢纽建设，培育枢纽经济，推进枢纽设施、枢纽产业和城市功能融合发展。充分发挥口岸枢纽，联动发展特色产业、跨境贸易及口岸服务等新型服务功能。优化综合交通枢纽布局，提升综合交通效率，降低物流成本，推进传统铁路货运场站向城市物流配送中心、现代物流园区转型发展。</w:t>
      </w:r>
    </w:p>
    <w:p w14:paraId="007D4B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5.以“促产业”为动力，开启交通运输发展新模式</w:t>
      </w:r>
    </w:p>
    <w:p w14:paraId="055A8F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交通与林业、农业、绿色矿业、对外贸易、旅游、物流等产业融合发展的新模式，大力发展交通旅游业，加快构建高品质的交旅客运服务体系。围绕北极村、黑龙江国际风景廊道等重点旅游线路，优化交通干线网络结构，完善交通基础设施建设，提高景区景点之间的通达性，把大兴安岭地区打造为区域旅游综合交通集散中心。</w:t>
      </w:r>
    </w:p>
    <w:p w14:paraId="0B750D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6.以“谋创新”为突破，加速打造示范“智慧城市”</w:t>
      </w:r>
    </w:p>
    <w:p w14:paraId="55180A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科技创新能力建设，加大科研资金投入，接入交通运输创新平台，培育建设重点科研平台，加大人才软环境建设，培养引进高层次交通专业技术人才和产业创新团队，强化科研、创新的功能定位、布局完善、领跑作用。推动交通科技创新，实现产业的智慧化、交通的智慧化和智慧的产业化，着力构建交通运输产业链。大力发展信息化、智能化交通。推进行业管理平台建设，构建先进的交通信息基础设施。重点推广和完善卫星定位系统安全监管和服务平台、电子政务系统与黑龙江省运政管理系统。推进交通运输进入高质量发展新阶段。</w:t>
      </w:r>
    </w:p>
    <w:p w14:paraId="28A994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56" w:name="_Toc69050494"/>
      <w:r>
        <w:rPr>
          <w:rFonts w:hint="eastAsia" w:ascii="楷体" w:hAnsi="楷体" w:eastAsia="楷体" w:cs="楷体"/>
          <w:sz w:val="32"/>
          <w:szCs w:val="32"/>
          <w:lang w:val="en-US" w:eastAsia="zh-CN"/>
        </w:rPr>
        <w:t>（二）</w:t>
      </w:r>
      <w:r>
        <w:rPr>
          <w:rFonts w:hint="eastAsia" w:ascii="楷体" w:hAnsi="楷体" w:eastAsia="楷体" w:cs="楷体"/>
          <w:sz w:val="32"/>
          <w:szCs w:val="32"/>
        </w:rPr>
        <w:t>建设高品质交通网</w:t>
      </w:r>
      <w:bookmarkEnd w:id="56"/>
    </w:p>
    <w:p w14:paraId="477546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按照地区“</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横六纵一跨”国省干线公路总体布局，进一步完善公路网络，大力推进普通国省道提档升级；全面加快农村公路建设，坚持“农村公路+产业”融合发展理念，稳步推进资源路、旅游路、产业路建设，提升农村公路网络化水平；加强国防公路建设，构建覆盖广泛、能力充分、衔接顺畅、安全可靠的公路网。</w:t>
      </w:r>
    </w:p>
    <w:p w14:paraId="12886F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力争</w:t>
      </w:r>
      <w:r>
        <w:rPr>
          <w:rFonts w:hint="eastAsia" w:ascii="仿宋_GB2312" w:hAnsi="仿宋_GB2312" w:eastAsia="仿宋_GB2312" w:cs="仿宋_GB2312"/>
          <w:sz w:val="32"/>
          <w:szCs w:val="32"/>
        </w:rPr>
        <w:t>实现区内高速公路零的突破</w:t>
      </w:r>
    </w:p>
    <w:p w14:paraId="481A75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借助我省完善区域间高速公路网络、提升服务水平的有利契机，</w:t>
      </w:r>
      <w:r>
        <w:rPr>
          <w:rFonts w:hint="eastAsia" w:ascii="仿宋_GB2312" w:hAnsi="仿宋_GB2312" w:eastAsia="仿宋_GB2312" w:cs="仿宋_GB2312"/>
          <w:sz w:val="32"/>
          <w:szCs w:val="32"/>
          <w:lang w:eastAsia="zh-CN"/>
        </w:rPr>
        <w:t>力争</w:t>
      </w:r>
      <w:r>
        <w:rPr>
          <w:rFonts w:hint="eastAsia" w:ascii="仿宋_GB2312" w:hAnsi="仿宋_GB2312" w:eastAsia="仿宋_GB2312" w:cs="仿宋_GB2312"/>
          <w:sz w:val="32"/>
          <w:szCs w:val="32"/>
        </w:rPr>
        <w:t>实现区内高速公路零的突破，打通对外交通梗阻问题。规划建设具有重要联络功能的高速公路线路，提高路网间衔接转换效率，加强区域之间沟通的便捷性，提高路网的整体可靠性。</w:t>
      </w:r>
    </w:p>
    <w:p w14:paraId="4D5E56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“十四五”期间</w:t>
      </w:r>
      <w:r>
        <w:rPr>
          <w:rFonts w:hint="eastAsia" w:ascii="仿宋_GB2312" w:hAnsi="仿宋_GB2312" w:eastAsia="仿宋_GB2312" w:cs="仿宋_GB2312"/>
          <w:sz w:val="32"/>
          <w:szCs w:val="32"/>
          <w:lang w:eastAsia="zh-CN"/>
        </w:rPr>
        <w:t>谋划</w:t>
      </w:r>
      <w:r>
        <w:rPr>
          <w:rFonts w:hint="eastAsia" w:ascii="仿宋_GB2312" w:hAnsi="仿宋_GB2312" w:eastAsia="仿宋_GB2312" w:cs="仿宋_GB2312"/>
          <w:sz w:val="32"/>
          <w:szCs w:val="32"/>
        </w:rPr>
        <w:t>高速公路项目2项，总里程315公里。一是规划国道京漠公路嫩江至加格达奇段高速公路建设项目，拟建里程180公里。该项目是大兴安岭地区通往省会的主要通道，也是全省唯一地市与省会不通高速公路路段。二是</w:t>
      </w:r>
      <w:r>
        <w:rPr>
          <w:rFonts w:hint="eastAsia" w:ascii="仿宋_GB2312" w:hAnsi="仿宋_GB2312" w:eastAsia="仿宋_GB2312" w:cs="仿宋_GB2312"/>
          <w:sz w:val="32"/>
          <w:szCs w:val="32"/>
          <w:lang w:eastAsia="zh-CN"/>
        </w:rPr>
        <w:t>谋划</w:t>
      </w:r>
      <w:r>
        <w:rPr>
          <w:rFonts w:hint="eastAsia" w:ascii="仿宋_GB2312" w:hAnsi="仿宋_GB2312" w:eastAsia="仿宋_GB2312" w:cs="仿宋_GB2312"/>
          <w:sz w:val="32"/>
          <w:szCs w:val="32"/>
        </w:rPr>
        <w:t>黑河至加格达奇公路加格达奇至卧都河段高速公路建设项目，</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里程135公里。该项目是大兴安岭通往黑河的主要通道，</w:t>
      </w:r>
      <w:r>
        <w:rPr>
          <w:rFonts w:hint="eastAsia" w:ascii="仿宋_GB2312" w:hAnsi="仿宋_GB2312" w:eastAsia="仿宋_GB2312" w:cs="仿宋_GB2312"/>
          <w:sz w:val="32"/>
          <w:szCs w:val="32"/>
          <w:lang w:eastAsia="zh-CN"/>
        </w:rPr>
        <w:t>是直接连通两个地级城市的高速公路通道</w:t>
      </w:r>
      <w:r>
        <w:rPr>
          <w:rFonts w:hint="eastAsia" w:ascii="仿宋_GB2312" w:hAnsi="仿宋_GB2312" w:eastAsia="仿宋_GB2312" w:cs="仿宋_GB2312"/>
          <w:sz w:val="32"/>
          <w:szCs w:val="32"/>
        </w:rPr>
        <w:t>。</w:t>
      </w:r>
    </w:p>
    <w:tbl>
      <w:tblPr>
        <w:tblStyle w:val="28"/>
        <w:tblW w:w="848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83"/>
      </w:tblGrid>
      <w:tr w14:paraId="0325C9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40" w:hRule="atLeast"/>
        </w:trPr>
        <w:tc>
          <w:tcPr>
            <w:tcW w:w="8483" w:type="dxa"/>
          </w:tcPr>
          <w:p w14:paraId="646AA0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专栏1高速公路建设任务</w:t>
            </w:r>
          </w:p>
          <w:p w14:paraId="2D877FF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谋</w:t>
            </w:r>
            <w:r>
              <w:rPr>
                <w:rFonts w:hint="eastAsia" w:ascii="仿宋_GB2312" w:hAnsi="仿宋_GB2312" w:eastAsia="仿宋_GB2312" w:cs="仿宋_GB2312"/>
                <w:sz w:val="24"/>
                <w:szCs w:val="24"/>
              </w:rPr>
              <w:t>划高速公路项目2项315公里。估算总投资90亿元。</w:t>
            </w:r>
          </w:p>
          <w:p w14:paraId="720D675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国道G111京漠公路嫩江至加格达奇段改扩建工程180公里。路基宽度为24.5米、路面宽度为21米。估算投资36亿元，计划开工2023年，计划完工2025年。</w:t>
            </w:r>
          </w:p>
          <w:p w14:paraId="4365CFC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省道S302黑河至加格达奇公路加格达奇至卧都河段改扩建工程135公里。路基宽度为24.5米、路面宽度为21米。估算投资54亿元，计划开工2023年，计划完工2025年。</w:t>
            </w:r>
          </w:p>
        </w:tc>
      </w:tr>
    </w:tbl>
    <w:p w14:paraId="146A2C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2.提升国省干线公路通达性</w:t>
      </w:r>
    </w:p>
    <w:p w14:paraId="4892FF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“十四五”期间以稳步提升普通国省道技术等级，</w:t>
      </w:r>
      <w:r>
        <w:rPr>
          <w:rFonts w:hint="eastAsia" w:ascii="仿宋_GB2312" w:hAnsi="仿宋_GB2312" w:eastAsia="仿宋_GB2312" w:cs="仿宋_GB2312"/>
          <w:sz w:val="32"/>
          <w:szCs w:val="32"/>
          <w:lang w:eastAsia="zh-CN"/>
        </w:rPr>
        <w:t>逐步消除</w:t>
      </w:r>
      <w:r>
        <w:rPr>
          <w:rFonts w:hint="eastAsia" w:ascii="仿宋_GB2312" w:hAnsi="仿宋_GB2312" w:eastAsia="仿宋_GB2312" w:cs="仿宋_GB2312"/>
          <w:sz w:val="32"/>
          <w:szCs w:val="32"/>
        </w:rPr>
        <w:t>国省干线砂石公路，尽快补齐发展短板为重点，推进普通国省道提质改造，加强省际公路互联互通，加快路网结构优化衔接，扩大路网服务范围，全面提高干线公路保障能力和服务品质。“十四五”时期规划建设实施国省道项目</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项，总里程</w:t>
      </w:r>
      <w:r>
        <w:rPr>
          <w:rFonts w:hint="eastAsia" w:ascii="仿宋_GB2312" w:hAnsi="仿宋_GB2312" w:eastAsia="仿宋_GB2312" w:cs="仿宋_GB2312"/>
          <w:sz w:val="32"/>
          <w:szCs w:val="32"/>
          <w:lang w:val="en-US" w:eastAsia="zh-CN"/>
        </w:rPr>
        <w:t>805</w:t>
      </w:r>
      <w:r>
        <w:rPr>
          <w:rFonts w:hint="eastAsia" w:ascii="仿宋_GB2312" w:hAnsi="仿宋_GB2312" w:eastAsia="仿宋_GB2312" w:cs="仿宋_GB2312"/>
          <w:sz w:val="32"/>
          <w:szCs w:val="32"/>
        </w:rPr>
        <w:t>公里。跨江大桥一座，</w:t>
      </w:r>
      <w:r>
        <w:rPr>
          <w:rFonts w:hint="eastAsia" w:ascii="仿宋_GB2312" w:hAnsi="仿宋_GB2312" w:eastAsia="仿宋_GB2312" w:cs="仿宋_GB2312"/>
          <w:sz w:val="32"/>
          <w:szCs w:val="32"/>
          <w:lang w:eastAsia="zh-CN"/>
        </w:rPr>
        <w:t>漠河市跨江</w:t>
      </w:r>
      <w:r>
        <w:rPr>
          <w:rFonts w:hint="eastAsia" w:ascii="仿宋_GB2312" w:hAnsi="仿宋_GB2312" w:eastAsia="仿宋_GB2312" w:cs="仿宋_GB2312"/>
          <w:sz w:val="32"/>
          <w:szCs w:val="32"/>
        </w:rPr>
        <w:t>大桥建设项目，主桥为钢桁架连续梁桥，长约1300米，中方引道长约2.6公里。</w:t>
      </w:r>
    </w:p>
    <w:p w14:paraId="7215B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建设大兴安岭公路主骨架网的重要段落</w:t>
      </w:r>
      <w:r>
        <w:rPr>
          <w:rFonts w:hint="eastAsia" w:ascii="仿宋_GB2312" w:hAnsi="仿宋_GB2312" w:eastAsia="仿宋_GB2312" w:cs="仿宋_GB2312"/>
          <w:sz w:val="32"/>
          <w:szCs w:val="32"/>
          <w:lang w:eastAsia="zh-CN"/>
        </w:rPr>
        <w:t>，加快林区普通国道升级改造，打通林区交通“血脉末梢”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一是规划建设国道</w:t>
      </w:r>
      <w:r>
        <w:rPr>
          <w:rFonts w:hint="eastAsia" w:ascii="仿宋_GB2312" w:hAnsi="仿宋_GB2312" w:eastAsia="仿宋_GB2312" w:cs="仿宋_GB2312"/>
          <w:sz w:val="32"/>
          <w:szCs w:val="32"/>
          <w:lang w:val="en-US" w:eastAsia="zh-CN"/>
        </w:rPr>
        <w:t>G111京漠公路</w:t>
      </w:r>
      <w:r>
        <w:rPr>
          <w:rFonts w:hint="eastAsia" w:ascii="仿宋_GB2312" w:hAnsi="仿宋_GB2312" w:eastAsia="仿宋_GB2312" w:cs="仿宋_GB2312"/>
          <w:sz w:val="32"/>
          <w:szCs w:val="32"/>
          <w:lang w:eastAsia="zh-CN"/>
        </w:rPr>
        <w:t>加格达奇至瓦拉干段、漠河北极村段改建项目共</w:t>
      </w:r>
      <w:r>
        <w:rPr>
          <w:rFonts w:hint="eastAsia" w:ascii="仿宋_GB2312" w:hAnsi="仿宋_GB2312" w:eastAsia="仿宋_GB2312" w:cs="仿宋_GB2312"/>
          <w:sz w:val="32"/>
          <w:szCs w:val="32"/>
          <w:lang w:val="en-US" w:eastAsia="zh-CN"/>
        </w:rPr>
        <w:t>377公里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是为服务“一带一路”，促进沿边地区开放开发，规划建设国道G331丹阿公路(醉美龙江331)呼黑界至呼玛段126.3公里、漠河口岸路至洛古河段</w:t>
      </w:r>
      <w:r>
        <w:rPr>
          <w:rFonts w:hint="eastAsia" w:ascii="仿宋_GB2312" w:hAnsi="仿宋_GB2312" w:eastAsia="仿宋_GB2312" w:cs="仿宋_GB2312"/>
          <w:sz w:val="32"/>
          <w:szCs w:val="32"/>
          <w:lang w:val="en-US" w:eastAsia="zh-CN"/>
        </w:rPr>
        <w:t>25.9公里。谋划跨境</w:t>
      </w:r>
      <w:r>
        <w:rPr>
          <w:rFonts w:hint="eastAsia" w:ascii="仿宋_GB2312" w:hAnsi="仿宋_GB2312" w:eastAsia="仿宋_GB2312" w:cs="仿宋_GB2312"/>
          <w:sz w:val="32"/>
          <w:szCs w:val="32"/>
        </w:rPr>
        <w:t>大桥一座，即</w:t>
      </w:r>
      <w:r>
        <w:rPr>
          <w:rFonts w:hint="eastAsia" w:ascii="仿宋_GB2312" w:hAnsi="仿宋_GB2312" w:eastAsia="仿宋_GB2312" w:cs="仿宋_GB2312"/>
          <w:sz w:val="32"/>
          <w:szCs w:val="32"/>
          <w:lang w:val="en-US" w:eastAsia="zh-CN"/>
        </w:rPr>
        <w:t>漠河（连崟）至加林达</w:t>
      </w:r>
      <w:r>
        <w:rPr>
          <w:rFonts w:hint="eastAsia" w:ascii="仿宋_GB2312" w:hAnsi="仿宋_GB2312" w:eastAsia="仿宋_GB2312" w:cs="仿宋_GB2312"/>
          <w:sz w:val="32"/>
          <w:szCs w:val="32"/>
          <w:lang w:eastAsia="zh-CN"/>
        </w:rPr>
        <w:t>跨境</w:t>
      </w:r>
      <w:r>
        <w:rPr>
          <w:rFonts w:hint="eastAsia" w:ascii="仿宋_GB2312" w:hAnsi="仿宋_GB2312" w:eastAsia="仿宋_GB2312" w:cs="仿宋_GB2312"/>
          <w:sz w:val="32"/>
          <w:szCs w:val="32"/>
        </w:rPr>
        <w:t>大桥，促进大兴安岭与俄罗斯贸易往来，</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地区经济快速发展。</w:t>
      </w:r>
    </w:p>
    <w:p w14:paraId="1B810D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实现路网“联网贯通”。提升路网服务能力，提高路网通达性，建设大兴安岭地区“通区域”和“通省际通道”干线公路。一是</w:t>
      </w:r>
      <w:r>
        <w:rPr>
          <w:rFonts w:hint="eastAsia" w:ascii="仿宋_GB2312" w:hAnsi="仿宋_GB2312" w:eastAsia="仿宋_GB2312" w:cs="仿宋_GB2312"/>
          <w:sz w:val="32"/>
          <w:szCs w:val="32"/>
          <w:lang w:eastAsia="zh-CN"/>
        </w:rPr>
        <w:t>积极推进全区省道中剩余</w:t>
      </w:r>
      <w:r>
        <w:rPr>
          <w:rFonts w:hint="eastAsia" w:ascii="仿宋_GB2312" w:hAnsi="仿宋_GB2312" w:eastAsia="仿宋_GB2312" w:cs="仿宋_GB2312"/>
          <w:sz w:val="32"/>
          <w:szCs w:val="32"/>
          <w:lang w:val="en-US" w:eastAsia="zh-CN"/>
        </w:rPr>
        <w:t>400余公里砂石路升级改造，其中包括丹阿公路欧浦乡支线、十室公路塔河至呼中段、连崟公路新林至兴华段、嫩呼公路老道店至北疆段。</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对区内路况较差、等级较低的省道进行升级改造。其中包括</w:t>
      </w:r>
      <w:r>
        <w:rPr>
          <w:rFonts w:hint="eastAsia" w:ascii="仿宋_GB2312" w:hAnsi="仿宋_GB2312" w:eastAsia="仿宋_GB2312" w:cs="仿宋_GB2312"/>
          <w:sz w:val="32"/>
          <w:szCs w:val="32"/>
          <w:lang w:val="en-US" w:eastAsia="zh-CN"/>
        </w:rPr>
        <w:t>十室公路塔河至十八站段、</w:t>
      </w:r>
      <w:r>
        <w:rPr>
          <w:rFonts w:hint="eastAsia" w:ascii="仿宋_GB2312" w:hAnsi="仿宋_GB2312" w:eastAsia="仿宋_GB2312" w:cs="仿宋_GB2312"/>
          <w:sz w:val="32"/>
          <w:szCs w:val="32"/>
        </w:rPr>
        <w:t>连兴公路林海经呼中至内蒙界段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连兴公路呼中至阿木尔段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丹阿公路至依西肯乡段</w:t>
      </w:r>
      <w:r>
        <w:rPr>
          <w:rFonts w:hint="eastAsia" w:ascii="仿宋_GB2312" w:hAnsi="仿宋_GB2312" w:eastAsia="仿宋_GB2312" w:cs="仿宋_GB2312"/>
          <w:sz w:val="32"/>
          <w:szCs w:val="32"/>
          <w:lang w:val="en-US" w:eastAsia="zh-CN"/>
        </w:rPr>
        <w:t>，漠河至满归段。推进低等级路段省级改造，提升普通省道服务品质，提高联网贯通水平。</w:t>
      </w:r>
    </w:p>
    <w:p w14:paraId="7E69B6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地企联动，协同推进区内林业公路项目建设。地区行署和各县（市、区）政府要加强与林业集团公司、林业局对接沟通，在理清全区林业公路基本情况的基础上，进一步明确林业公路属性归位，对确定为社会公共服务属性的林业公路，争取逐步纳入地方路网规划，并确定投资建设与管理养护方案，着力构建层次清晰、功能明确、衔接顺畅、发展可持续的国有林场林区道路体系。</w:t>
      </w:r>
    </w:p>
    <w:p w14:paraId="27CEC0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项目谋划储备。谋划国道G604黑加公路加格达奇至卧都河段改建一级公路项目、国道G111京漠公路加格达奇至漠河段改建一级公路项目、国道G331丹阿公路呼玛至黑呼界段改建一级公路项目和国道G331十八站至洛古河段项目。</w:t>
      </w:r>
    </w:p>
    <w:tbl>
      <w:tblPr>
        <w:tblStyle w:val="28"/>
        <w:tblW w:w="848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83"/>
      </w:tblGrid>
      <w:tr w14:paraId="1E8969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483" w:type="dxa"/>
          </w:tcPr>
          <w:p w14:paraId="35463D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专栏2 普通国省道建设任务</w:t>
            </w:r>
          </w:p>
          <w:p w14:paraId="0EA80E71">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一、普通国省道</w:t>
            </w:r>
          </w:p>
          <w:p w14:paraId="562D4ED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拟建项目：</w:t>
            </w:r>
          </w:p>
          <w:p w14:paraId="184A332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 xml:space="preserve">    1.</w:t>
            </w:r>
            <w:r>
              <w:rPr>
                <w:rFonts w:hint="eastAsia" w:ascii="仿宋_GB2312" w:hAnsi="仿宋_GB2312" w:eastAsia="仿宋_GB2312" w:cs="仿宋_GB2312"/>
                <w:sz w:val="24"/>
                <w:szCs w:val="24"/>
                <w:lang w:val="en-US" w:eastAsia="zh-CN"/>
              </w:rPr>
              <w:t>国道G111加格达奇至瓦拉干段、漠河至北极村段改建项目，建设里程377公里，二级公路标准。</w:t>
            </w:r>
          </w:p>
          <w:p w14:paraId="69F80EE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2.省道S301十室公路塔河至十八站段。估算投资6.8亿元，建设里程59公里，二级公路标准。</w:t>
            </w:r>
          </w:p>
          <w:p w14:paraId="6A1B394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3.省道S2145嫩呼公路老道店至呼嫩界段。估算投资5.2亿元，建设里程75公里，三级公路标准。</w:t>
            </w:r>
          </w:p>
          <w:p w14:paraId="55D9920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4.国道G331丹阿公路(醉美龙江331)主线呼黑界至呼玛段。估算投资18.7亿元，建设里程103公里，二级公路标准。</w:t>
            </w:r>
          </w:p>
          <w:p w14:paraId="177B030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5.国道G331漠河口岸路至洛古河段路面改造。估算投资3790万元，路面改造29公里。</w:t>
            </w:r>
          </w:p>
          <w:p w14:paraId="01D218E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6.省道S517白银纳至鸥浦乡段。估算投资3.8亿元，建设里程55公里，三级公路标准。</w:t>
            </w:r>
          </w:p>
          <w:p w14:paraId="6F8622A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7.国道G605林海至呼中段。估算投资9.57亿元，建设里程107公里，二级公路标准。</w:t>
            </w:r>
          </w:p>
          <w:p w14:paraId="3E4961E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谋划项目：</w:t>
            </w:r>
          </w:p>
          <w:p w14:paraId="6D62CFB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1.国道G605新林至兴华段。估算投资16.8亿元，建设里程158.9公里，二级公路标准。</w:t>
            </w:r>
          </w:p>
          <w:p w14:paraId="51D8118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2.省道S218呼中至阿木尔段。估算投资5.6亿元，建设里程94公里，二级公路标准。</w:t>
            </w:r>
          </w:p>
          <w:p w14:paraId="01F0730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3.省道S219漠河至满归公路。估算投资8.5亿元，建设里程85.4公里，二级公路标准。</w:t>
            </w:r>
          </w:p>
          <w:p w14:paraId="019F6BB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4.省道S301十室公路塔河至呼中段。估算投资5.9亿元，建设里程118.4公里，三级公路标准。</w:t>
            </w:r>
          </w:p>
          <w:p w14:paraId="38722B2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5.国道G604黑加公路加格达奇至卧都河段升级改造一级公路项目，规划里程135公里。</w:t>
            </w:r>
          </w:p>
          <w:p w14:paraId="0B84303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6.国道G111京漠公路加格达奇至漠河段升级改造一级公路项目，规划里程462公里。</w:t>
            </w:r>
          </w:p>
          <w:p w14:paraId="4B75869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7.国道G331丹阿公路呼玛至黑呼界段升级改造一级公路项目，规划里程103公里。</w:t>
            </w:r>
          </w:p>
          <w:p w14:paraId="19A7089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8.国道G331十八站至洛古河段改扩建项目，规划里程375.677公里。</w:t>
            </w:r>
          </w:p>
          <w:p w14:paraId="033BB8F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二、跨境大桥</w:t>
            </w:r>
          </w:p>
          <w:p w14:paraId="6CBA837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谋划项目：</w:t>
            </w:r>
          </w:p>
          <w:p w14:paraId="3B8ED20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val="en-US" w:eastAsia="zh-CN"/>
              </w:rPr>
              <w:t>1.漠河（连崟）至加林达跨境大桥建设项目，主桥为钢桁架连续梁桥，长约1390米，大桥全长1390m(含主桥560m)，其中中国境内桥长902m(含主桥280m)，估算投资5.98亿元。</w:t>
            </w:r>
          </w:p>
        </w:tc>
      </w:tr>
    </w:tbl>
    <w:p w14:paraId="4568EE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3.农村公路优化升级</w:t>
      </w:r>
    </w:p>
    <w:p w14:paraId="3F22C0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围绕“四好农村路”建设</w:t>
      </w:r>
      <w:r>
        <w:rPr>
          <w:rFonts w:hint="eastAsia" w:ascii="仿宋_GB2312" w:hAnsi="仿宋_GB2312" w:eastAsia="仿宋_GB2312" w:cs="仿宋_GB2312"/>
          <w:sz w:val="32"/>
          <w:szCs w:val="32"/>
          <w:lang w:eastAsia="zh-CN"/>
        </w:rPr>
        <w:t>行动</w:t>
      </w:r>
      <w:r>
        <w:rPr>
          <w:rFonts w:hint="eastAsia" w:ascii="仿宋_GB2312" w:hAnsi="仿宋_GB2312" w:eastAsia="仿宋_GB2312" w:cs="仿宋_GB2312"/>
          <w:sz w:val="32"/>
          <w:szCs w:val="32"/>
        </w:rPr>
        <w:t>，加</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农村公路基础设施建设力度，推动农村公路向进村入户延伸。有序推进农村公路整体技术等级提升，保持农村公路经济节点通畅，打通县乡公路重要路段断头路，提高农村公路通达深度、覆盖广度和网络化水平。强化农村公路服务导向，按照“农村公路+产业”融合发展理念，重点推进旅游路、资源路和产业路建设，促进地方特色经济及支柱产业的发展，满足农林现代化、乡村城镇化发展需要。稳步推进相邻县城之间联网路建设，加强乡镇林场之间、建制村之间联网路建设。</w:t>
      </w:r>
    </w:p>
    <w:p w14:paraId="749043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推进较大人口规模自然村(组)通硬化路</w:t>
      </w:r>
    </w:p>
    <w:p w14:paraId="250468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“十三五”末，大兴安岭</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已基本实现了建制村通硬化路的目标，农村公路发展基础良好。在此基础上，进一步加大农村公路的通达深度，推进较大自然村(组)尤其是抵边自然村通硬化公路建设，使农村公路向进村入户倾斜，提升农村公路网络化水平，发挥农村公路对小城镇建设和农业、林业现代化的引领作用。“十四五”</w:t>
      </w:r>
      <w:r>
        <w:rPr>
          <w:rFonts w:hint="default" w:ascii="仿宋_GB2312" w:hAnsi="仿宋_GB2312" w:eastAsia="仿宋_GB2312" w:cs="仿宋_GB2312"/>
          <w:sz w:val="32"/>
          <w:szCs w:val="32"/>
        </w:rPr>
        <w:t>时</w:t>
      </w:r>
      <w:r>
        <w:rPr>
          <w:rFonts w:hint="eastAsia" w:ascii="仿宋_GB2312" w:hAnsi="仿宋_GB2312" w:eastAsia="仿宋_GB2312" w:cs="仿宋_GB2312"/>
          <w:sz w:val="32"/>
          <w:szCs w:val="32"/>
        </w:rPr>
        <w:t>期，规划实施</w:t>
      </w:r>
      <w:r>
        <w:rPr>
          <w:rFonts w:hint="eastAsia" w:ascii="仿宋_GB2312" w:hAnsi="仿宋_GB2312" w:eastAsia="仿宋_GB2312" w:cs="仿宋_GB2312"/>
          <w:sz w:val="32"/>
          <w:szCs w:val="32"/>
          <w:lang w:eastAsia="zh-CN"/>
        </w:rPr>
        <w:t>抵边自然村通硬化路</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公里，估算投资</w:t>
      </w:r>
      <w:r>
        <w:rPr>
          <w:rFonts w:hint="eastAsia" w:ascii="仿宋_GB2312" w:hAnsi="仿宋_GB2312" w:eastAsia="仿宋_GB2312" w:cs="仿宋_GB2312"/>
          <w:sz w:val="32"/>
          <w:szCs w:val="32"/>
          <w:lang w:val="en-US" w:eastAsia="zh-CN"/>
        </w:rPr>
        <w:t>4323</w:t>
      </w:r>
      <w:r>
        <w:rPr>
          <w:rFonts w:hint="eastAsia" w:ascii="仿宋_GB2312" w:hAnsi="仿宋_GB2312" w:eastAsia="仿宋_GB2312" w:cs="仿宋_GB2312"/>
          <w:sz w:val="32"/>
          <w:szCs w:val="32"/>
        </w:rPr>
        <w:t>万元。</w:t>
      </w:r>
    </w:p>
    <w:p w14:paraId="4B5591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加大建制村通双车道公路力度</w:t>
      </w:r>
    </w:p>
    <w:p w14:paraId="3EA38F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全面推进“四好农村路”高质量发展，继续做好乡村振兴战略统筹衔接，完善农村公路网络，保持农村公路经济节点通畅。“十四五”时期，规划实施建制村通双车道公路工程</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eastAsia="zh-CN"/>
        </w:rPr>
        <w:t>估算投资</w:t>
      </w:r>
      <w:r>
        <w:rPr>
          <w:rFonts w:hint="eastAsia" w:ascii="仿宋_GB2312" w:hAnsi="仿宋_GB2312" w:eastAsia="仿宋_GB2312" w:cs="仿宋_GB2312"/>
          <w:sz w:val="32"/>
          <w:szCs w:val="32"/>
        </w:rPr>
        <w:t>5165.1</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14:paraId="14EBE9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促进乡镇通三级及以上公路</w:t>
      </w:r>
    </w:p>
    <w:p w14:paraId="4D5DDA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有序推进农村公路整体技术等级提升,进一步提高农村公路的发展质量和服务水平,以农村地区出行安全为基础，分批实施乡镇公路升级改造工程。“十四五”时期，规划实施乡镇通三级及以上公路</w:t>
      </w:r>
      <w:r>
        <w:rPr>
          <w:rFonts w:hint="eastAsia" w:ascii="仿宋_GB2312" w:hAnsi="仿宋_GB2312" w:eastAsia="仿宋_GB2312" w:cs="仿宋_GB2312"/>
          <w:sz w:val="32"/>
          <w:szCs w:val="32"/>
          <w:lang w:val="en-US" w:eastAsia="zh-CN"/>
        </w:rPr>
        <w:t>51.5</w:t>
      </w:r>
      <w:r>
        <w:rPr>
          <w:rFonts w:hint="eastAsia" w:ascii="仿宋_GB2312" w:hAnsi="仿宋_GB2312" w:eastAsia="仿宋_GB2312" w:cs="仿宋_GB2312"/>
          <w:sz w:val="32"/>
          <w:szCs w:val="32"/>
        </w:rPr>
        <w:t>公里，估算投资10797万元。</w:t>
      </w:r>
    </w:p>
    <w:p w14:paraId="2EA22E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推进农村路网改善</w:t>
      </w:r>
    </w:p>
    <w:p w14:paraId="3FDA9E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继续完善农村公路网络，促进农村公路与乡村旅游及旅游景区的衔接，按照“农村公路+产业”融合发展理念，加强农村路网与邮政网的融合发展，稳步推进资源路旅游路产业路建设，提升农村公路网络化水平。</w:t>
      </w:r>
      <w:r>
        <w:rPr>
          <w:rFonts w:hint="eastAsia" w:ascii="仿宋_GB2312" w:hAnsi="仿宋_GB2312" w:eastAsia="仿宋_GB2312" w:cs="仿宋_GB2312"/>
          <w:sz w:val="32"/>
          <w:szCs w:val="32"/>
          <w:lang w:eastAsia="zh-CN"/>
        </w:rPr>
        <w:t>规划实施农村公路提质改造</w:t>
      </w:r>
      <w:r>
        <w:rPr>
          <w:rFonts w:hint="eastAsia" w:ascii="仿宋_GB2312" w:hAnsi="仿宋_GB2312" w:eastAsia="仿宋_GB2312" w:cs="仿宋_GB2312"/>
          <w:sz w:val="32"/>
          <w:szCs w:val="32"/>
          <w:lang w:val="en-US" w:eastAsia="zh-CN"/>
        </w:rPr>
        <w:t>320.5</w:t>
      </w:r>
      <w:r>
        <w:rPr>
          <w:rFonts w:hint="eastAsia" w:ascii="仿宋_GB2312" w:hAnsi="仿宋_GB2312" w:eastAsia="仿宋_GB2312" w:cs="仿宋_GB2312"/>
          <w:sz w:val="32"/>
          <w:szCs w:val="32"/>
        </w:rPr>
        <w:t>公里，估算投资23137.3</w:t>
      </w:r>
      <w:r>
        <w:rPr>
          <w:rFonts w:hint="eastAsia" w:ascii="仿宋_GB2312" w:hAnsi="仿宋_GB2312" w:eastAsia="仿宋_GB2312" w:cs="仿宋_GB2312"/>
          <w:sz w:val="32"/>
          <w:szCs w:val="32"/>
          <w:lang w:eastAsia="zh-CN"/>
        </w:rPr>
        <w:t>万元。其中呼玛县</w:t>
      </w:r>
      <w:r>
        <w:rPr>
          <w:rFonts w:hint="eastAsia" w:ascii="仿宋_GB2312" w:hAnsi="仿宋_GB2312" w:eastAsia="仿宋_GB2312" w:cs="仿宋_GB2312"/>
          <w:sz w:val="32"/>
          <w:szCs w:val="32"/>
          <w:lang w:val="en-US" w:eastAsia="zh-CN"/>
        </w:rPr>
        <w:t>90.5公里，漠河市49公里，松岭区124.8公里，塔河县41.2公里，新林区15公里。资源路旅游路产业路：</w:t>
      </w:r>
      <w:r>
        <w:rPr>
          <w:rFonts w:hint="eastAsia" w:ascii="仿宋_GB2312" w:hAnsi="仿宋_GB2312" w:eastAsia="仿宋_GB2312" w:cs="仿宋_GB2312"/>
          <w:sz w:val="32"/>
          <w:szCs w:val="32"/>
          <w:lang w:eastAsia="zh-CN"/>
        </w:rPr>
        <w:t>规划实施</w:t>
      </w:r>
      <w:r>
        <w:rPr>
          <w:rFonts w:hint="eastAsia" w:ascii="仿宋_GB2312" w:hAnsi="仿宋_GB2312" w:eastAsia="仿宋_GB2312" w:cs="仿宋_GB2312"/>
          <w:sz w:val="32"/>
          <w:szCs w:val="32"/>
          <w:lang w:val="en-US" w:eastAsia="zh-CN"/>
        </w:rPr>
        <w:t>资源路旅游路产业路80.046公里，估算投资30186万元。其中塔河县52公里，呼中区15.1公里，漠河市11公里，加格达奇区2公里</w:t>
      </w:r>
      <w:r>
        <w:rPr>
          <w:rFonts w:hint="eastAsia" w:ascii="仿宋_GB2312" w:hAnsi="仿宋_GB2312" w:eastAsia="仿宋_GB2312" w:cs="仿宋_GB2312"/>
          <w:sz w:val="32"/>
          <w:szCs w:val="32"/>
        </w:rPr>
        <w:t>。</w:t>
      </w:r>
    </w:p>
    <w:tbl>
      <w:tblPr>
        <w:tblStyle w:val="28"/>
        <w:tblW w:w="849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93"/>
      </w:tblGrid>
      <w:tr w14:paraId="668ADB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8493" w:type="dxa"/>
          </w:tcPr>
          <w:p w14:paraId="2A8106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专栏</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 农村公路建设任务</w:t>
            </w:r>
          </w:p>
          <w:p w14:paraId="053D8FB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建制村通双车道公路工程：规划实施建制村通双车道公路工程</w:t>
            </w:r>
            <w:r>
              <w:rPr>
                <w:rFonts w:hint="eastAsia" w:ascii="仿宋_GB2312" w:hAnsi="仿宋_GB2312" w:eastAsia="仿宋_GB2312" w:cs="仿宋_GB2312"/>
                <w:sz w:val="24"/>
                <w:szCs w:val="24"/>
                <w:lang w:val="en-US" w:eastAsia="zh-CN"/>
              </w:rPr>
              <w:t>40.7</w:t>
            </w:r>
            <w:r>
              <w:rPr>
                <w:rFonts w:hint="eastAsia" w:ascii="仿宋_GB2312" w:hAnsi="仿宋_GB2312" w:eastAsia="仿宋_GB2312" w:cs="仿宋_GB2312"/>
                <w:sz w:val="24"/>
                <w:szCs w:val="24"/>
              </w:rPr>
              <w:t>公里，估算投资5165.1万元。其中，呼玛县</w:t>
            </w:r>
            <w:r>
              <w:rPr>
                <w:rFonts w:hint="eastAsia" w:ascii="仿宋_GB2312" w:hAnsi="仿宋_GB2312" w:eastAsia="仿宋_GB2312" w:cs="仿宋_GB2312"/>
                <w:sz w:val="24"/>
                <w:szCs w:val="24"/>
                <w:lang w:val="en-US" w:eastAsia="zh-CN"/>
              </w:rPr>
              <w:t>35.5</w:t>
            </w:r>
            <w:r>
              <w:rPr>
                <w:rFonts w:hint="eastAsia" w:ascii="仿宋_GB2312" w:hAnsi="仿宋_GB2312" w:eastAsia="仿宋_GB2312" w:cs="仿宋_GB2312"/>
                <w:sz w:val="24"/>
                <w:szCs w:val="24"/>
              </w:rPr>
              <w:t>公里，塔河县</w:t>
            </w:r>
            <w:r>
              <w:rPr>
                <w:rFonts w:hint="eastAsia" w:ascii="仿宋_GB2312" w:hAnsi="仿宋_GB2312" w:eastAsia="仿宋_GB2312" w:cs="仿宋_GB2312"/>
                <w:sz w:val="24"/>
                <w:szCs w:val="24"/>
                <w:lang w:val="en-US" w:eastAsia="zh-CN"/>
              </w:rPr>
              <w:t>5.2</w:t>
            </w:r>
            <w:r>
              <w:rPr>
                <w:rFonts w:hint="eastAsia" w:ascii="仿宋_GB2312" w:hAnsi="仿宋_GB2312" w:eastAsia="仿宋_GB2312" w:cs="仿宋_GB2312"/>
                <w:sz w:val="24"/>
                <w:szCs w:val="24"/>
              </w:rPr>
              <w:t>公里。</w:t>
            </w:r>
          </w:p>
          <w:p w14:paraId="4464137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乡镇通三级及以上公路工程：规划实施乡镇通三级及以上公路</w:t>
            </w:r>
            <w:r>
              <w:rPr>
                <w:rFonts w:hint="eastAsia" w:ascii="仿宋_GB2312" w:hAnsi="仿宋_GB2312" w:eastAsia="仿宋_GB2312" w:cs="仿宋_GB2312"/>
                <w:sz w:val="24"/>
                <w:szCs w:val="24"/>
                <w:lang w:val="en-US" w:eastAsia="zh-CN"/>
              </w:rPr>
              <w:t>51.5</w:t>
            </w:r>
            <w:r>
              <w:rPr>
                <w:rFonts w:hint="eastAsia" w:ascii="仿宋_GB2312" w:hAnsi="仿宋_GB2312" w:eastAsia="仿宋_GB2312" w:cs="仿宋_GB2312"/>
                <w:sz w:val="24"/>
                <w:szCs w:val="24"/>
              </w:rPr>
              <w:t>公里，估算投资10797万元。</w:t>
            </w:r>
          </w:p>
          <w:p w14:paraId="2B00DF7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eastAsia="zh-CN"/>
              </w:rPr>
              <w:t>公路提质改造</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规划实施农村公路提质改造</w:t>
            </w:r>
            <w:r>
              <w:rPr>
                <w:rFonts w:hint="eastAsia" w:ascii="仿宋_GB2312" w:hAnsi="仿宋_GB2312" w:eastAsia="仿宋_GB2312" w:cs="仿宋_GB2312"/>
                <w:sz w:val="24"/>
                <w:szCs w:val="24"/>
                <w:lang w:val="en-US" w:eastAsia="zh-CN"/>
              </w:rPr>
              <w:t>320.5</w:t>
            </w:r>
            <w:r>
              <w:rPr>
                <w:rFonts w:hint="eastAsia" w:ascii="仿宋_GB2312" w:hAnsi="仿宋_GB2312" w:eastAsia="仿宋_GB2312" w:cs="仿宋_GB2312"/>
                <w:sz w:val="24"/>
                <w:szCs w:val="24"/>
              </w:rPr>
              <w:t>公里，估算投资23137.3</w:t>
            </w:r>
            <w:r>
              <w:rPr>
                <w:rFonts w:hint="eastAsia" w:ascii="仿宋_GB2312" w:hAnsi="仿宋_GB2312" w:eastAsia="仿宋_GB2312" w:cs="仿宋_GB2312"/>
                <w:sz w:val="24"/>
                <w:szCs w:val="24"/>
                <w:lang w:eastAsia="zh-CN"/>
              </w:rPr>
              <w:t>万元。其中呼玛县</w:t>
            </w:r>
            <w:r>
              <w:rPr>
                <w:rFonts w:hint="eastAsia" w:ascii="仿宋_GB2312" w:hAnsi="仿宋_GB2312" w:eastAsia="仿宋_GB2312" w:cs="仿宋_GB2312"/>
                <w:sz w:val="24"/>
                <w:szCs w:val="24"/>
                <w:lang w:val="en-US" w:eastAsia="zh-CN"/>
              </w:rPr>
              <w:t>90.5公里，漠河市49公里，松岭区124.8公里，塔河县41.2公里，新林区15公里。</w:t>
            </w:r>
          </w:p>
          <w:p w14:paraId="578F727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抵边自然村通硬化路：规划实施</w:t>
            </w:r>
            <w:r>
              <w:rPr>
                <w:rFonts w:hint="eastAsia" w:ascii="仿宋_GB2312" w:hAnsi="仿宋_GB2312" w:eastAsia="仿宋_GB2312" w:cs="仿宋_GB2312"/>
                <w:sz w:val="24"/>
                <w:szCs w:val="24"/>
              </w:rPr>
              <w:t>抵边自然村通硬化路</w:t>
            </w:r>
            <w:r>
              <w:rPr>
                <w:rFonts w:hint="eastAsia" w:ascii="仿宋_GB2312" w:hAnsi="仿宋_GB2312" w:eastAsia="仿宋_GB2312" w:cs="仿宋_GB2312"/>
                <w:sz w:val="24"/>
                <w:szCs w:val="24"/>
                <w:lang w:val="en-US" w:eastAsia="zh-CN"/>
              </w:rPr>
              <w:t>73公里，</w:t>
            </w:r>
            <w:r>
              <w:rPr>
                <w:rFonts w:hint="eastAsia" w:ascii="仿宋_GB2312" w:hAnsi="仿宋_GB2312" w:eastAsia="仿宋_GB2312" w:cs="仿宋_GB2312"/>
                <w:sz w:val="24"/>
                <w:szCs w:val="24"/>
              </w:rPr>
              <w:t>估算投资4323.1</w:t>
            </w:r>
            <w:r>
              <w:rPr>
                <w:rFonts w:hint="eastAsia" w:ascii="仿宋_GB2312" w:hAnsi="仿宋_GB2312" w:eastAsia="仿宋_GB2312" w:cs="仿宋_GB2312"/>
                <w:sz w:val="24"/>
                <w:szCs w:val="24"/>
                <w:lang w:eastAsia="zh-CN"/>
              </w:rPr>
              <w:t>万元。其中呼玛县</w:t>
            </w:r>
            <w:r>
              <w:rPr>
                <w:rFonts w:hint="eastAsia" w:ascii="仿宋_GB2312" w:hAnsi="仿宋_GB2312" w:eastAsia="仿宋_GB2312" w:cs="仿宋_GB2312"/>
                <w:sz w:val="24"/>
                <w:szCs w:val="24"/>
                <w:lang w:val="en-US" w:eastAsia="zh-CN"/>
              </w:rPr>
              <w:t>50.87公里，漠河市4公里，塔河县18.2公里。</w:t>
            </w:r>
          </w:p>
          <w:p w14:paraId="57C3618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val="en-US" w:eastAsia="zh-CN"/>
              </w:rPr>
              <w:t>资源路旅游路产业路：</w:t>
            </w:r>
            <w:r>
              <w:rPr>
                <w:rFonts w:hint="eastAsia" w:ascii="仿宋_GB2312" w:hAnsi="仿宋_GB2312" w:eastAsia="仿宋_GB2312" w:cs="仿宋_GB2312"/>
                <w:sz w:val="24"/>
                <w:szCs w:val="24"/>
                <w:lang w:eastAsia="zh-CN"/>
              </w:rPr>
              <w:t>规划实施</w:t>
            </w:r>
            <w:r>
              <w:rPr>
                <w:rFonts w:hint="eastAsia" w:ascii="仿宋_GB2312" w:hAnsi="仿宋_GB2312" w:eastAsia="仿宋_GB2312" w:cs="仿宋_GB2312"/>
                <w:sz w:val="24"/>
                <w:szCs w:val="24"/>
                <w:lang w:val="en-US" w:eastAsia="zh-CN"/>
              </w:rPr>
              <w:t>资源路旅游路产业路80.046公里，估算投资30186万元。其中塔河县52公里，呼中区15.1公里，漠河市11公里，加格达奇区2公里。</w:t>
            </w:r>
          </w:p>
        </w:tc>
      </w:tr>
    </w:tbl>
    <w:p w14:paraId="6A9EB5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4.加强国防公路建设</w:t>
      </w:r>
    </w:p>
    <w:p w14:paraId="1CAF0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防和军队现代化建设新要求，坚持“平战结合、军民融合”的原则，加快完善战略战役通道及联络线布局。一是坚持提升国防公路的技术等级和高等级路面铺装水平。二是增加国防公路密度，着力消除现状国防公路网中的瓶颈路段，有效解决至部队营地“最后一公里”的问题，完善部队进出口道路和部队机动道路的建设。</w:t>
      </w:r>
    </w:p>
    <w:p w14:paraId="562CE0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5.提升公路交通运输安全水平</w:t>
      </w:r>
    </w:p>
    <w:p w14:paraId="0941E9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安全第一”，坚守红线底线，按照“预防为主、综合治理”的工作方针，坚持和完善公路安保防护设施，提高公路安全通行能力，继续加大国省道、农村公路灾害防治工程实施力度，提高路网整体抗灾能力，规划实施灾害防治工程88公里，估算投资3490万元。继续加强危桥改造工作，国省干线公路新发现危桥处治率100%，地方管理的干线公路到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年底基本完成2020年底存量危桥的改造，农村公路到2025年底基本完成2020年底存量危桥的改造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同时，加强桥梁日常养护和维修，提高桥梁安全和耐久性。继续加大路面沉陷等病害修复力度，做到“病害全</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、行车零隐患”。</w:t>
      </w:r>
    </w:p>
    <w:tbl>
      <w:tblPr>
        <w:tblStyle w:val="28"/>
        <w:tblW w:w="849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93"/>
      </w:tblGrid>
      <w:tr w14:paraId="404F4A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493" w:type="dxa"/>
          </w:tcPr>
          <w:p w14:paraId="1632AD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专栏</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安防、灾害防治、危桥改造和修复养护工程建设任务</w:t>
            </w:r>
          </w:p>
          <w:p w14:paraId="420B1BD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灾害防治：规划实施灾害防治工程88公里，估算投资3490万元。</w:t>
            </w:r>
          </w:p>
          <w:p w14:paraId="7F7F769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危桥改造：规划实施危桥改造262座，估算投资47000万元。</w:t>
            </w:r>
          </w:p>
          <w:p w14:paraId="00EF250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修复养护工程：规划实施修复类养护工程620公里，估算投资24800万元。</w:t>
            </w:r>
          </w:p>
        </w:tc>
      </w:tr>
    </w:tbl>
    <w:p w14:paraId="5EDE0E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6.完善客货运输场站建设</w:t>
      </w:r>
    </w:p>
    <w:p w14:paraId="6FC3CE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加快推进农村客运站、停靠点建设，形成以县级客运站为龙头、以乡镇客运站为重点、以建制村汽车停靠点为辅助，多层次、广覆盖的客运站场体系，综合考虑铁路客运、公路客运、城市公共交通融合发展，以“线”连“点”，连通全区重点客运服务枢纽，打造铁路、公路客运枢纽一体化工程，缩短不同客运方式间的接驳距离，提高客运运输效率，全面提升交通运输服务水平。“十四五”时期，规划实施松岭区公路客运站项目，谋划加格达奇区公铁客运枢纽站和呼玛县客运服务中心项目。</w:t>
      </w:r>
    </w:p>
    <w:p w14:paraId="157D37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货运场站。加快建设物流园区，完善公路货运场站建设，提升枢纽站场服务功能，“十四五”时期，重点推进加格达奇区综合物流园区项目和塔河县冷链物流园区项目建设，同时谋划塔河县、呼玛县冷链物流园区。</w:t>
      </w:r>
    </w:p>
    <w:tbl>
      <w:tblPr>
        <w:tblStyle w:val="28"/>
        <w:tblW w:w="8483"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83"/>
      </w:tblGrid>
      <w:tr w14:paraId="5C459B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6" w:hRule="atLeast"/>
        </w:trPr>
        <w:tc>
          <w:tcPr>
            <w:tcW w:w="8483" w:type="dxa"/>
          </w:tcPr>
          <w:p w14:paraId="3F34844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专栏</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 xml:space="preserve"> 枢纽场站建设任务</w:t>
            </w:r>
          </w:p>
          <w:p w14:paraId="0511AD1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一、公铁客运枢纽站、公路客运站</w:t>
            </w:r>
          </w:p>
          <w:p w14:paraId="28A6EEB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拟建项目：</w:t>
            </w:r>
          </w:p>
          <w:p w14:paraId="5EF0378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松岭区公路客运站，新建，占地面积2400平方米，建筑面积620平方米。</w:t>
            </w:r>
          </w:p>
          <w:p w14:paraId="17FD663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谋划项目：</w:t>
            </w:r>
          </w:p>
          <w:p w14:paraId="265E3C1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加格达奇区公铁客运枢纽站项目，项目用地面积为17442.75㎡；公铁联建客运站地上总建筑面积10900㎡，火车站站房及售票厅7300㎡；公路客运站3600㎡；地下建筑面积13522.22㎡。广场面积为11992.75㎡，其中站前广场8072.22㎡、停车场3920.53㎡。客运车辆停车位数为12辆，社会车辆及出租车停车位数200个。建筑高度22m。</w:t>
            </w:r>
          </w:p>
          <w:p w14:paraId="4F4B1731">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呼玛县客运服务中心项目，新建客运服务中心3400平方米，建设停车场、旅客候车室、监控、自动测温、电子显示屏等设施。</w:t>
            </w:r>
          </w:p>
          <w:p w14:paraId="3B6F612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二、货运枢纽(物流园区)</w:t>
            </w:r>
          </w:p>
          <w:p w14:paraId="6E1F654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拟建项目：</w:t>
            </w:r>
          </w:p>
          <w:p w14:paraId="4F900051">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加格达奇综合物流园区项目，该项目建筑面积约27000平方米，设计年吞吐量150万吨，包含综合仓储区、综合服务区、商品交易区、冷链物流、办公区。</w:t>
            </w:r>
          </w:p>
          <w:p w14:paraId="4C7A1F7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谋划项目：</w:t>
            </w:r>
          </w:p>
          <w:p w14:paraId="06553FF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塔河县冷链物流园区项目，该项目建筑面积17663平方米，包括加工厂房、信息交易中心、食宿中心、冷库、仓储、分拣中心、换装房、储备库、加油站等建筑。停车位39个。估算投资7130.45万元</w:t>
            </w:r>
            <w:r>
              <w:rPr>
                <w:rFonts w:hint="default" w:ascii="仿宋_GB2312" w:hAnsi="仿宋_GB2312" w:eastAsia="仿宋_GB2312" w:cs="仿宋_GB2312"/>
                <w:sz w:val="24"/>
                <w:szCs w:val="24"/>
                <w:lang w:eastAsia="zh-CN"/>
              </w:rPr>
              <w:t>。</w:t>
            </w:r>
          </w:p>
          <w:p w14:paraId="58C1517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呼玛县冷链物流园区项目，该项目建筑面积1.8万平方米，包含综合仓储区、综合服务区、商品交易区、冷链物流、综合办公区等附属设施。估算投资7000万元。</w:t>
            </w:r>
          </w:p>
          <w:p w14:paraId="0120586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3</w:t>
            </w:r>
            <w:r>
              <w:rPr>
                <w:rFonts w:hint="eastAsia" w:ascii="仿宋_GB2312" w:hAnsi="仿宋_GB2312" w:eastAsia="仿宋_GB2312" w:cs="仿宋_GB2312"/>
                <w:sz w:val="24"/>
                <w:szCs w:val="24"/>
                <w:lang w:val="en-US" w:eastAsia="zh-CN"/>
              </w:rPr>
              <w:t>.加格达奇区国邦北药园区项目。</w:t>
            </w:r>
          </w:p>
          <w:p w14:paraId="574C9AA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三、乡镇级综合服务站</w:t>
            </w:r>
          </w:p>
          <w:p w14:paraId="46581EBB">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谋划项目：</w:t>
            </w:r>
          </w:p>
          <w:p w14:paraId="286C235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1.松岭区古源镇客运站，计划投资300万元，占地面积约800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、建筑面积约500</w:t>
            </w:r>
            <w:r>
              <w:rPr>
                <w:rFonts w:hint="eastAsia" w:ascii="仿宋_GB2312" w:hAnsi="仿宋_GB2312" w:eastAsia="仿宋_GB2312" w:cs="仿宋_GB2312"/>
                <w:sz w:val="24"/>
                <w:szCs w:val="24"/>
                <w:lang w:eastAsia="zh-CN"/>
              </w:rPr>
              <w:t>㎡</w:t>
            </w:r>
          </w:p>
          <w:p w14:paraId="69495B5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val="en-US" w:eastAsia="zh-CN"/>
              </w:rPr>
              <w:t>2.松岭区劲松镇客运站，计划投资300万元，占地面积约800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、建筑面积约500</w:t>
            </w:r>
            <w:r>
              <w:rPr>
                <w:rFonts w:hint="eastAsia" w:ascii="仿宋_GB2312" w:hAnsi="仿宋_GB2312" w:eastAsia="仿宋_GB2312" w:cs="仿宋_GB2312"/>
                <w:sz w:val="24"/>
                <w:szCs w:val="24"/>
                <w:lang w:eastAsia="zh-CN"/>
              </w:rPr>
              <w:t>㎡</w:t>
            </w:r>
          </w:p>
        </w:tc>
      </w:tr>
    </w:tbl>
    <w:p w14:paraId="5E5485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7.完善港口码头建设</w:t>
      </w:r>
    </w:p>
    <w:p w14:paraId="53EFE4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谋划</w:t>
      </w:r>
      <w:r>
        <w:rPr>
          <w:rFonts w:hint="eastAsia" w:ascii="仿宋_GB2312" w:hAnsi="仿宋_GB2312" w:eastAsia="仿宋_GB2312" w:cs="仿宋_GB2312"/>
          <w:sz w:val="32"/>
          <w:szCs w:val="32"/>
        </w:rPr>
        <w:t>现代化多式联运港口，完善口岸货物检测能力，减少通关时间，提升仓储能力。促进水路客货运服务能力稳定增长。</w:t>
      </w:r>
      <w:r>
        <w:rPr>
          <w:rFonts w:hint="eastAsia" w:ascii="仿宋_GB2312" w:hAnsi="仿宋_GB2312" w:eastAsia="仿宋_GB2312" w:cs="仿宋_GB2312"/>
          <w:sz w:val="32"/>
          <w:szCs w:val="32"/>
          <w:lang w:eastAsia="zh-CN"/>
        </w:rPr>
        <w:t>谋划</w:t>
      </w:r>
      <w:r>
        <w:rPr>
          <w:rFonts w:hint="eastAsia" w:ascii="仿宋_GB2312" w:hAnsi="仿宋_GB2312" w:eastAsia="仿宋_GB2312" w:cs="仿宋_GB2312"/>
          <w:sz w:val="32"/>
          <w:szCs w:val="32"/>
        </w:rPr>
        <w:t>开辟界江水运航线，连通漠河、塔河、呼玛、黑河等地，促进水路客货运服务能力提升。</w:t>
      </w:r>
    </w:p>
    <w:tbl>
      <w:tblPr>
        <w:tblStyle w:val="28"/>
        <w:tblpPr w:leftFromText="180" w:rightFromText="180" w:vertAnchor="text" w:horzAnchor="page" w:tblpX="2210" w:tblpY="123"/>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483"/>
      </w:tblGrid>
      <w:tr w14:paraId="4009F8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483" w:type="dxa"/>
          </w:tcPr>
          <w:p w14:paraId="509CB02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专栏6 水运建设任务</w:t>
            </w:r>
          </w:p>
          <w:p w14:paraId="315C511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谋划漠河市码头和索道、浮桥建设项目：</w:t>
            </w:r>
          </w:p>
          <w:p w14:paraId="380EEA4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洛古河码头，估算总投资200万元。</w:t>
            </w:r>
          </w:p>
          <w:p w14:paraId="56B948F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北红村码头，估算总投资200万元。</w:t>
            </w:r>
          </w:p>
          <w:p w14:paraId="73C43E0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古城岛码头，估算总投资200万元。</w:t>
            </w:r>
          </w:p>
          <w:p w14:paraId="0EA82BF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卡伦小镇码头，估算总投资200万元。</w:t>
            </w:r>
          </w:p>
          <w:p w14:paraId="4C38BC1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金环岛码头，估算总投资200万元。</w:t>
            </w:r>
          </w:p>
          <w:p w14:paraId="3C5BB3D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val="en-US" w:eastAsia="zh-CN"/>
              </w:rPr>
              <w:t>6</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索道、浮桥建设项目。</w:t>
            </w:r>
          </w:p>
        </w:tc>
      </w:tr>
    </w:tbl>
    <w:p w14:paraId="62D574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8.提高铁路服务能力</w:t>
      </w:r>
    </w:p>
    <w:p w14:paraId="4402D2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完善快速铁路网络布局，构建快速通达的铁路网络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提升交通出行效率，加强口岸铁路集疏运功能，完善区域铁路网布局，巩固国防，实现沿边沿江铁路环线闭合，改变呼玛县不通铁路的历史，规划建设韩家园至黑河铁路。“十四五”</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铁路项目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，谋划铁路项目6</w:t>
      </w:r>
      <w:r>
        <w:rPr>
          <w:rFonts w:hint="eastAsia" w:ascii="仿宋_GB2312" w:hAnsi="仿宋_GB2312" w:eastAsia="仿宋_GB2312" w:cs="仿宋_GB2312"/>
          <w:sz w:val="32"/>
          <w:szCs w:val="32"/>
        </w:rPr>
        <w:t>项，估算总投资3</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亿元。</w:t>
      </w:r>
    </w:p>
    <w:tbl>
      <w:tblPr>
        <w:tblStyle w:val="28"/>
        <w:tblW w:w="848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83"/>
      </w:tblGrid>
      <w:tr w14:paraId="7B2204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7" w:hRule="atLeast"/>
          <w:jc w:val="center"/>
        </w:trPr>
        <w:tc>
          <w:tcPr>
            <w:tcW w:w="8483" w:type="dxa"/>
            <w:vAlign w:val="top"/>
          </w:tcPr>
          <w:p w14:paraId="02CB3B7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专栏7铁路建设任务</w:t>
            </w:r>
          </w:p>
          <w:p w14:paraId="4BB2784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拟建项目：</w:t>
            </w:r>
          </w:p>
          <w:p w14:paraId="7EBA18C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1.富裕至加格达奇铁路提速改造项目，全长366公里，估算投资70亿元。</w:t>
            </w:r>
          </w:p>
          <w:p w14:paraId="1BFEB18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谋划项目：</w:t>
            </w:r>
          </w:p>
          <w:p w14:paraId="6B5FC73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1.漠河(古莲)至满归铁路项目，全长140公里，单线。其中我省境内约85公里。估算投资42.5亿元。</w:t>
            </w:r>
          </w:p>
          <w:p w14:paraId="4585203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2.韩家园至黑河铁路项目，全长325公里，估算投资95.2亿元。</w:t>
            </w:r>
          </w:p>
          <w:p w14:paraId="05947DF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3.林海经呼中至满归铁路项目。</w:t>
            </w:r>
          </w:p>
          <w:p w14:paraId="0515FFF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4.加格达奇至漠河瓶颈铁路提速改造项目，全长488公里，估算投资137.3亿元。</w:t>
            </w:r>
          </w:p>
          <w:p w14:paraId="350092E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5.漠河跨境大桥配套后方铁路通道项目。</w:t>
            </w:r>
          </w:p>
          <w:p w14:paraId="5B027C1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t>6.松林区铅锌矿铁路项目，全长1公里，计划投资2000万元。</w:t>
            </w:r>
          </w:p>
        </w:tc>
      </w:tr>
    </w:tbl>
    <w:p w14:paraId="5965EC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9.加快推进机场建设</w:t>
      </w:r>
    </w:p>
    <w:p w14:paraId="5AF057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加快推进漠河机场、</w:t>
      </w:r>
      <w:r>
        <w:rPr>
          <w:rFonts w:hint="eastAsia" w:ascii="仿宋_GB2312" w:hAnsi="仿宋_GB2312" w:eastAsia="仿宋_GB2312" w:cs="仿宋_GB2312"/>
          <w:sz w:val="32"/>
          <w:szCs w:val="32"/>
          <w:lang w:eastAsia="zh-CN"/>
        </w:rPr>
        <w:t>加格达奇</w:t>
      </w:r>
      <w:r>
        <w:rPr>
          <w:rFonts w:hint="eastAsia" w:ascii="仿宋_GB2312" w:hAnsi="仿宋_GB2312" w:eastAsia="仿宋_GB2312" w:cs="仿宋_GB2312"/>
          <w:sz w:val="32"/>
          <w:szCs w:val="32"/>
        </w:rPr>
        <w:t>机场改扩建项目。规划呼玛县、塔河县和呼中区通用机场建设项目，形成“东西南北中”支线、通用机场布局，推进通用航空短途运输、通航旅游和航空飞行，满足日益增长的通用航空服务需求，促进通用航空与民用航空相补充，发挥比较优势，打通联合瓶颈。“十四五”</w:t>
      </w:r>
      <w:r>
        <w:rPr>
          <w:rFonts w:hint="default" w:ascii="仿宋_GB2312" w:hAnsi="仿宋_GB2312" w:eastAsia="仿宋_GB2312" w:cs="仿宋_GB2312"/>
          <w:sz w:val="32"/>
          <w:szCs w:val="32"/>
        </w:rPr>
        <w:t>时</w:t>
      </w:r>
      <w:r>
        <w:rPr>
          <w:rFonts w:hint="eastAsia" w:ascii="仿宋_GB2312" w:hAnsi="仿宋_GB2312" w:eastAsia="仿宋_GB2312" w:cs="仿宋_GB2312"/>
          <w:sz w:val="32"/>
          <w:szCs w:val="32"/>
        </w:rPr>
        <w:t>期，规划</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机场建设项目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谋划机场项目</w:t>
      </w:r>
      <w:r>
        <w:rPr>
          <w:rFonts w:hint="eastAsia" w:ascii="仿宋_GB2312" w:hAnsi="仿宋_GB2312" w:eastAsia="仿宋_GB2312" w:cs="仿宋_GB2312"/>
          <w:sz w:val="32"/>
          <w:szCs w:val="32"/>
          <w:lang w:val="en-US" w:eastAsia="zh-CN"/>
        </w:rPr>
        <w:t>5项，</w:t>
      </w:r>
      <w:r>
        <w:rPr>
          <w:rFonts w:hint="eastAsia" w:ascii="仿宋_GB2312" w:hAnsi="仿宋_GB2312" w:eastAsia="仿宋_GB2312" w:cs="仿宋_GB2312"/>
          <w:sz w:val="32"/>
          <w:szCs w:val="32"/>
        </w:rPr>
        <w:t>估算总投资16.4亿元。</w:t>
      </w:r>
    </w:p>
    <w:tbl>
      <w:tblPr>
        <w:tblStyle w:val="28"/>
        <w:tblW w:w="84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93"/>
      </w:tblGrid>
      <w:tr w14:paraId="32D274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3" w:hRule="atLeast"/>
          <w:jc w:val="center"/>
        </w:trPr>
        <w:tc>
          <w:tcPr>
            <w:tcW w:w="8493" w:type="dxa"/>
          </w:tcPr>
          <w:p w14:paraId="6DDD1F0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专栏8 机场建设任务</w:t>
            </w:r>
          </w:p>
          <w:p w14:paraId="4CF23E9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拟建项目：</w:t>
            </w:r>
          </w:p>
          <w:p w14:paraId="18BC745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漠河机场改扩建项目。建设规模为跑道延长至2800米，新建航站楼5000平方米。估算投资8.5亿元。</w:t>
            </w:r>
          </w:p>
          <w:p w14:paraId="32A4A66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val="en-US" w:eastAsia="zh-CN"/>
              </w:rPr>
              <w:t>2.呼玛县通用机场建设项目。建设规模为A1级，跑道1200米及配套基础设施。估算投资1.76亿元。计划2021年开工，2023年完工。</w:t>
            </w:r>
          </w:p>
          <w:p w14:paraId="38F2F36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谋划项目：</w:t>
            </w:r>
          </w:p>
          <w:p w14:paraId="1C3AAA9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1.加格达奇机场改扩建项目。主要建设内容包括跑道延长至2600米，候机楼改扩建、新建停机坪、廊桥、围界巡场路、净空障碍处理及其他附属工程。估算投资2亿元。</w:t>
            </w:r>
          </w:p>
          <w:p w14:paraId="5CB4402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2.塔河县通用机场建设项目。建设规模为A1级，跑道1800米及配套基础设施。估算投资2.8亿元。</w:t>
            </w:r>
          </w:p>
          <w:p w14:paraId="2E99843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3.呼中区通用机场建设项目。建设规模为A2级，跑道及配套基础设施。远期规划为支线机场。估算投资1.8亿元。</w:t>
            </w:r>
          </w:p>
          <w:p w14:paraId="45CA105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4.观音山旅游直升机停机坪。预计建设面积1000平方米，估算投资200万元。</w:t>
            </w:r>
          </w:p>
          <w:p w14:paraId="73C1CB1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val="en-US" w:eastAsia="zh-CN"/>
              </w:rPr>
              <w:t>5.富克山旅游直升机停机坪。预计建设面积1000平方米，估算投资200万元。</w:t>
            </w:r>
          </w:p>
        </w:tc>
      </w:tr>
    </w:tbl>
    <w:p w14:paraId="52952C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10.深化交邮融合</w:t>
      </w:r>
    </w:p>
    <w:p w14:paraId="77AC17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交通运输与邮政快递融合高质量发展，重点推进交邮融合发展先行试点发展，充分利用县、乡镇客运站资源，积极拓展邮政快递中转装卸、运输配送等服务，鼓励依托邮政乡村服务点延伸农村物流服务网络，打通林农产品上行“最后一公里”瓶颈制约，助推优质林下产品及农副产品走出田间地头。在运力资源互用互补方面，充分利用乡镇、林场、村屯客运网络，推进建制村通客车与建制村通邮工作协同联动，积极推广农村客车代运邮件快递，合理规划运输线路，开展“定时、定点、定线”的货运专线服务，提高共同配送、集中配送服务能力，鼓励发展“互联网+”新业态，充分利用互联网等现代信息技术，实现农村物流供需精准匹配、提高运输组织效率。</w:t>
      </w:r>
    </w:p>
    <w:p w14:paraId="09A06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57" w:name="_Toc69050495"/>
      <w:r>
        <w:rPr>
          <w:rFonts w:hint="eastAsia" w:ascii="楷体" w:hAnsi="楷体" w:eastAsia="楷体" w:cs="楷体"/>
          <w:sz w:val="32"/>
          <w:szCs w:val="32"/>
          <w:lang w:val="en-US" w:eastAsia="zh-CN"/>
        </w:rPr>
        <w:t>（三）</w:t>
      </w:r>
      <w:r>
        <w:rPr>
          <w:rFonts w:hint="eastAsia" w:ascii="楷体" w:hAnsi="楷体" w:eastAsia="楷体" w:cs="楷体"/>
          <w:sz w:val="32"/>
          <w:szCs w:val="32"/>
        </w:rPr>
        <w:t>提高运输服务品质</w:t>
      </w:r>
      <w:bookmarkEnd w:id="57"/>
    </w:p>
    <w:p w14:paraId="1E5690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1.养护提质保障路网通畅</w:t>
      </w:r>
    </w:p>
    <w:p w14:paraId="5B6C86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提升公路养护质量，以打造“最北、最美、最舒适”公路为目标，全面处治公路病害，做到“病害全处治、行车零隐患”；积极开展预防性养护，有序开展大中修养护，提升公路使用功能、延长使用寿命；规范公路沿线非公路标志版面，提高整体感官舒适性能；积极推广“四新技术”的应用，开展高纬度寒冷地区公路路面预防性养护和冻土路段板底脱空预防性养护技术研究，提高养护科技含量，创建更高层次的畅、安、舒、美公路环境。继续加大养护设备投入，提高机械化养护程度和应急处突能力；加强养护中心和服务区标准化、一体化建设；规划建设服务区3个、停车区13个，满足社会车辆停车休息和旅游需求，全面提升服务水平。升级农村公路管理，推动“四好农村路”路长制，让农村公路管起来，更好地服务农村经济发展。建立、完善高标准、高效率的养护体制、机制，按照“事企分开、管养分离”的原则依法依规逐步推行公路养护市场化、机械化、智能化、专业化。</w:t>
      </w:r>
    </w:p>
    <w:p w14:paraId="7BFF99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2.提升运输服务水平</w:t>
      </w:r>
    </w:p>
    <w:p w14:paraId="10CBE9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公交首末站建设力度，配建充电桩，更新纯电动公交车。根据城市建设和百姓出行需求，适时新辟或调整城市公交线路。开通定制公交、特色公交服务，待铁路、机场建成使用后，开通公交专线，同时结合城区公交，调整优化线路，方便乘客换乘。继续推进城乡公交客运一体化改革。创新农村客运组织模式，为农民群众提供安全的出行服务。</w:t>
      </w:r>
    </w:p>
    <w:p w14:paraId="059E35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3.促进新业态新模式运输服务发展</w:t>
      </w:r>
    </w:p>
    <w:p w14:paraId="6FBA15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交邮融合新模式运输服务发展。利用邮政在乡镇农村闲置场地和场所，将客运站各项业务功能引入邮政营业网点，提供客车停靠、客运售票和旅客等候等交通服务功能；按照交通、邮政运输网络规划，依托各自的资源优势，在客运运输沿线，建设交通邮政综合服务站点，共同规划、共同选址、共同投资、共同建设；利用公交车首末站场地作为邮件集散、交换作业场地，提高场地利用效率，满足城市新区、城乡结合部物流配送需求。</w:t>
      </w:r>
    </w:p>
    <w:p w14:paraId="149EB5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58" w:name="_Toc69050496"/>
      <w:r>
        <w:rPr>
          <w:rFonts w:hint="eastAsia" w:ascii="楷体" w:hAnsi="楷体" w:eastAsia="楷体" w:cs="楷体"/>
          <w:sz w:val="32"/>
          <w:szCs w:val="32"/>
          <w:lang w:val="en-US" w:eastAsia="zh-CN"/>
        </w:rPr>
        <w:t>（四）</w:t>
      </w:r>
      <w:r>
        <w:rPr>
          <w:rFonts w:hint="eastAsia" w:ascii="楷体" w:hAnsi="楷体" w:eastAsia="楷体" w:cs="楷体"/>
          <w:sz w:val="32"/>
          <w:szCs w:val="32"/>
        </w:rPr>
        <w:t>强化科技创新智慧引领</w:t>
      </w:r>
      <w:bookmarkEnd w:id="58"/>
    </w:p>
    <w:p w14:paraId="1FB4BC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1.强化科技创新能力建设</w:t>
      </w:r>
    </w:p>
    <w:p w14:paraId="1E85A8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助国家“新基建”行动，立足于基础设施建设和智慧引领两手抓，重点推进公路建养管运和安全的区域协同监管以及现代物流、城市客运和农村客运等公共信息服务的智能化、信息化应用。进一步强化交通运输信息化建设，推进交通基础设施智能化管理，以新一代5G、物联网、云计算技术和全覆盖的通信网络为基础，加强公路养护决策、路网运行监测、应急调度指挥等核心业务系统的应用，实时感知公路交通运行状态，探索“多源交通数据融合”等新技术应用，进一步强化大兴安岭的智慧交通建设。</w:t>
      </w:r>
    </w:p>
    <w:p w14:paraId="30E269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2.大力发展信息化、智能化交通</w:t>
      </w:r>
    </w:p>
    <w:p w14:paraId="08E6B9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引导企业加大对物流信息化投入，依托5G现代网络技术平台，应用区块链等现代大数据实用技术，按照供应链一体化体系建设的总体要求，加快完善大兴安岭的现代物流中心，建设物流中心信息化平台，促进物流信息互联互通，实现城乡物流信息共享。加强物流中心、配送基地的交通基础设施建设，使物流产业路便捷畅通，沿区域主要交通干线在乡镇、农村、林场、示范基地、科技园区等重要节点，开展双向货物运输配送服务，推广农村“货运班线”模式的快递物流，强化智慧科技技术引领交通物流行业管理。“十四五”</w:t>
      </w:r>
      <w:r>
        <w:rPr>
          <w:rFonts w:hint="default" w:ascii="仿宋_GB2312" w:hAnsi="仿宋_GB2312" w:eastAsia="仿宋_GB2312" w:cs="仿宋_GB2312"/>
          <w:sz w:val="32"/>
          <w:szCs w:val="32"/>
        </w:rPr>
        <w:t>时</w:t>
      </w:r>
      <w:r>
        <w:rPr>
          <w:rFonts w:hint="eastAsia" w:ascii="仿宋_GB2312" w:hAnsi="仿宋_GB2312" w:eastAsia="仿宋_GB2312" w:cs="仿宋_GB2312"/>
          <w:sz w:val="32"/>
          <w:szCs w:val="32"/>
        </w:rPr>
        <w:t>期，大兴安岭地区利用5G、云技术等手段，实现国道G111京漠公路和G331丹阿公路全线智慧监控、通行、服务区、停车区等项目。实施G331智慧交旅工程，为游客提供以人为本的智慧旅游体验。完善普通国省干线公路路况和服务设施(服务区、停车区等)公众号，将公众号二维码粘贴在服务区、停车区显著位置，便于社会车辆尤其外来游客及时掌握公路路况和服务设施信息。</w:t>
      </w:r>
    </w:p>
    <w:p w14:paraId="7F7F56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59" w:name="_Toc69050497"/>
      <w:r>
        <w:rPr>
          <w:rFonts w:hint="eastAsia" w:ascii="楷体" w:hAnsi="楷体" w:eastAsia="楷体" w:cs="楷体"/>
          <w:sz w:val="32"/>
          <w:szCs w:val="32"/>
          <w:lang w:val="en-US" w:eastAsia="zh-CN"/>
        </w:rPr>
        <w:t>（五）</w:t>
      </w:r>
      <w:r>
        <w:rPr>
          <w:rFonts w:hint="eastAsia" w:ascii="楷体" w:hAnsi="楷体" w:eastAsia="楷体" w:cs="楷体"/>
          <w:sz w:val="32"/>
          <w:szCs w:val="32"/>
        </w:rPr>
        <w:t>推动交通运输绿色发展</w:t>
      </w:r>
      <w:bookmarkEnd w:id="59"/>
    </w:p>
    <w:p w14:paraId="79FB3F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1.促进资源节约利用和生态保护</w:t>
      </w:r>
    </w:p>
    <w:p w14:paraId="07476F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生态文明理念，把节能减排、保护环境和节约集约利用资源落实到交通运输各环节，衔接国土空间规划，促进交通与自然和谐共生。强化生态环境保护，全面推进绿色公路建设。严守生态保护红线，严格实施生态修复，全面推进绿色交通体系建设。统筹规划交通线路及枢纽布局，集约利用土地、线位等资源，加强老旧设施更新利用，推广材料再生和综合利用。推进邮件快件包装绿色化、减量化。</w:t>
      </w:r>
    </w:p>
    <w:p w14:paraId="52CA84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2.强化节能减排和污染防治</w:t>
      </w:r>
    </w:p>
    <w:p w14:paraId="33BF4B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推动货物运输结构调整，鼓励大宗货物运输“公转铁”的运输方式，改善“公转铁”基础设施。严格把控排放指标，加大对施工产生污水废气的处理，完善污染防治管理体系。</w:t>
      </w:r>
    </w:p>
    <w:p w14:paraId="2D75A5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3.推动绿色出行</w:t>
      </w:r>
    </w:p>
    <w:p w14:paraId="034D5C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深入开展绿色出行行动，推进</w:t>
      </w:r>
      <w:r>
        <w:rPr>
          <w:rFonts w:hint="default" w:ascii="仿宋_GB2312" w:hAnsi="仿宋_GB2312" w:eastAsia="仿宋_GB2312" w:cs="仿宋_GB2312"/>
          <w:sz w:val="32"/>
          <w:szCs w:val="32"/>
        </w:rPr>
        <w:t>全区</w:t>
      </w:r>
      <w:r>
        <w:rPr>
          <w:rFonts w:hint="eastAsia" w:ascii="仿宋_GB2312" w:hAnsi="仿宋_GB2312" w:eastAsia="仿宋_GB2312" w:cs="仿宋_GB2312"/>
          <w:sz w:val="32"/>
          <w:szCs w:val="32"/>
        </w:rPr>
        <w:t>交通一卡通互联互通建设。充分利用大数据实施精准化的综合性拥堵治理。推广清洁能源交通工具，提升绿色出行比例，更新使用新能源汽车，进一步加快汽车充电桩等新能源汽车基础设施建设。加强宣传力度，</w:t>
      </w:r>
      <w:r>
        <w:rPr>
          <w:rFonts w:hint="default" w:ascii="仿宋_GB2312" w:hAnsi="仿宋_GB2312" w:eastAsia="仿宋_GB2312" w:cs="仿宋_GB2312"/>
          <w:sz w:val="32"/>
          <w:szCs w:val="32"/>
        </w:rPr>
        <w:t>提升</w:t>
      </w:r>
      <w:r>
        <w:rPr>
          <w:rFonts w:hint="eastAsia" w:ascii="仿宋_GB2312" w:hAnsi="仿宋_GB2312" w:eastAsia="仿宋_GB2312" w:cs="仿宋_GB2312"/>
          <w:sz w:val="32"/>
          <w:szCs w:val="32"/>
        </w:rPr>
        <w:t>市民绿色交通出行意识。</w:t>
      </w:r>
    </w:p>
    <w:p w14:paraId="767A56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60" w:name="_Toc69050498"/>
      <w:r>
        <w:rPr>
          <w:rFonts w:hint="eastAsia" w:ascii="楷体" w:hAnsi="楷体" w:eastAsia="楷体" w:cs="楷体"/>
          <w:sz w:val="32"/>
          <w:szCs w:val="32"/>
          <w:lang w:val="en-US" w:eastAsia="zh-CN"/>
        </w:rPr>
        <w:t>（六）</w:t>
      </w:r>
      <w:r>
        <w:rPr>
          <w:rFonts w:hint="eastAsia" w:ascii="楷体" w:hAnsi="楷体" w:eastAsia="楷体" w:cs="楷体"/>
          <w:sz w:val="32"/>
          <w:szCs w:val="32"/>
        </w:rPr>
        <w:t>提升安全应急保障能力</w:t>
      </w:r>
      <w:bookmarkEnd w:id="60"/>
    </w:p>
    <w:p w14:paraId="707CE9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1.完善安全生产体系</w:t>
      </w:r>
    </w:p>
    <w:p w14:paraId="22EA87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交通安全生产法规和技术标准规范。强化安全“三同时”制度和企业主体责任，明确部门监管责任。完善依法治理体系，健全安全生产法规制度和标准规范。坚持源头治理、综合治理、依法治理，形成政府统一领导，各部门协同联动，全社会共同参与的交通安全防控治理格局。强化交通网络安全保障，持续推进交通基础设施安全保障能力提升工程，推进干线公路生命安全防护设施建设改造工程和农村公路安保工程。</w:t>
      </w:r>
    </w:p>
    <w:p w14:paraId="5472DE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2.提升设施设备安全水平</w:t>
      </w:r>
    </w:p>
    <w:p w14:paraId="6898E2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对道路运输、农村公路、在建项目及水上交通安全隐患排查整治，重点针对“两客一危”、农村公路危险路段、在建项目高边坡及高空作业等重点领域重要环节开展大排查大整治行动，有效保证交通行业安全形势稳定。加大基础设施安全防护投入，强化基础设施养护，加强设施运行监测检测，提升运输装备安全水平。加大公路安全防护设施投入力度，实施农村交通安全系统提升工程，进一步提高交通基础设施运输装备的安全水平，提升交通基础设施网络的安全性和可靠性，强化应对自然灾害、突发事件保障能力。</w:t>
      </w:r>
    </w:p>
    <w:p w14:paraId="5C7741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3.强化应急救援能力</w:t>
      </w:r>
    </w:p>
    <w:p w14:paraId="679AA1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建立健全交通应急管理体制机制和预案体系，加强应急装备、设施和队伍的建设。为应对疫情常态化发展，加强各县</w:t>
      </w:r>
      <w:r>
        <w:rPr>
          <w:rFonts w:hint="default" w:ascii="仿宋_GB2312" w:hAnsi="仿宋_GB2312" w:eastAsia="仿宋_GB2312" w:cs="仿宋_GB2312"/>
          <w:sz w:val="32"/>
          <w:szCs w:val="32"/>
        </w:rPr>
        <w:t>（市、区）</w:t>
      </w:r>
      <w:r>
        <w:rPr>
          <w:rFonts w:hint="eastAsia" w:ascii="仿宋_GB2312" w:hAnsi="仿宋_GB2312" w:eastAsia="仿宋_GB2312" w:cs="仿宋_GB2312"/>
          <w:sz w:val="32"/>
          <w:szCs w:val="32"/>
        </w:rPr>
        <w:t>应急联动，健全交通应急救援体系，完善预防控制体系，充分利用互联网大数据等手段，强化动态监测和风险预警，加强应急救援能力建设。</w:t>
      </w:r>
    </w:p>
    <w:p w14:paraId="48A39A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61" w:name="_Toc69050499"/>
      <w:r>
        <w:rPr>
          <w:rFonts w:hint="eastAsia" w:ascii="楷体" w:hAnsi="楷体" w:eastAsia="楷体" w:cs="楷体"/>
          <w:sz w:val="32"/>
          <w:szCs w:val="32"/>
          <w:lang w:val="en-US" w:eastAsia="zh-CN"/>
        </w:rPr>
        <w:t>（七）</w:t>
      </w:r>
      <w:r>
        <w:rPr>
          <w:rFonts w:hint="eastAsia" w:ascii="楷体" w:hAnsi="楷体" w:eastAsia="楷体" w:cs="楷体"/>
          <w:sz w:val="32"/>
          <w:szCs w:val="32"/>
        </w:rPr>
        <w:t>构建现代化治理体系</w:t>
      </w:r>
      <w:bookmarkEnd w:id="61"/>
    </w:p>
    <w:p w14:paraId="59B6F8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1.深化改革加强监管</w:t>
      </w:r>
    </w:p>
    <w:p w14:paraId="23E81B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管理体制机制改革，规范城市公交、汽配维修、仓储配货等行业管理，严厉打击出租汽车非法营运、拒载、违价、拼客，线路客车不按规定线路营运、超员行为，超限超载运输等违法违规经营行为，确保市场规范有序，特别是加强火车站、机场、客运站、学校等重点区域的出租汽车管理，巩固治理成果，建立长效机制。</w:t>
      </w:r>
    </w:p>
    <w:p w14:paraId="7877B5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2.构建以信用为基础的新型监管机制</w:t>
      </w:r>
    </w:p>
    <w:p w14:paraId="1C7981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优化针对新业态的管理模式。加强信用评价，联合奖惩和诚信宣传。进一步细化落实安全生产责任和安全生产监管网格化管理体系。建立信用体系建设工作的组织协调机制，重点推进运输服务、企业管理、关键岗位从业人员等薄弱环节信用建设工作。统筹铁路、公路、水路、民航和邮政的信用体系建设工作，完善统筹协同推进机制，为新时期交通运输信用体系建设提供组织保障。</w:t>
      </w:r>
    </w:p>
    <w:p w14:paraId="4BC7E5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62" w:name="_Toc69050500"/>
      <w:r>
        <w:rPr>
          <w:rFonts w:hint="eastAsia" w:ascii="楷体" w:hAnsi="楷体" w:eastAsia="楷体" w:cs="楷体"/>
          <w:sz w:val="32"/>
          <w:szCs w:val="32"/>
          <w:lang w:val="en-US" w:eastAsia="zh-CN"/>
        </w:rPr>
        <w:t>（八）</w:t>
      </w:r>
      <w:r>
        <w:rPr>
          <w:rFonts w:hint="eastAsia" w:ascii="楷体" w:hAnsi="楷体" w:eastAsia="楷体" w:cs="楷体"/>
          <w:sz w:val="32"/>
          <w:szCs w:val="32"/>
        </w:rPr>
        <w:t>推进交通运输与产业融合发展</w:t>
      </w:r>
      <w:bookmarkEnd w:id="62"/>
    </w:p>
    <w:p w14:paraId="4F8917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1.加强旅游产业发展</w:t>
      </w:r>
    </w:p>
    <w:p w14:paraId="056C3B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特色旅游公交服务，推动交通线路建设成旅游景观廊道或绿色通道，优化组织形式，完善多样化服务功能。服务和支持旅游企业发展，为企业创造更多发展空间。大力发展交通旅游业，完善旅游交通基础设施网络体系，加快构建高品质的交旅客运服务体系，围绕国家级自然保护区、国家级森林公园、国家级湿地公园等重点旅游景区，打造旅游环线，加强环线内道路建设，完善各旅游功能区、各景区间的内部交通，提高</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景区景点之间的通达性。加强与醉美龙江331边防路深度融合，推进旅游交通产品创新，结合大兴安岭丰富的旅游资源和重要的旅游景点布局，深化交通运输与旅游融合发展；在旅游公路沿线，规划建设房车营地、公路服务区、停车区等“交旅融合”项目，加速新业态、新模式的开发，带动经济发展。同时，在旅游公路沿线统一设置旅游指示标识牌与交通标志标牌，提升基础设施服务能力，促进交通与旅游更好融合，同步发展。</w:t>
      </w:r>
    </w:p>
    <w:p w14:paraId="3702C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2.创建物流运作新模式</w:t>
      </w:r>
    </w:p>
    <w:p w14:paraId="02892D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发展运输业、仓储业、配送业、快递业，尽快构建覆盖全区、辐射周边、联通国内国际的物流体系，促进全区经济社会发展和经济发展方式的转变。大力发展各种专用运输和高附加值货物直达运输，加快发展定班定线的厢式运输、汽车列车运输、集装箱运输、保鲜或冷链运输。</w:t>
      </w:r>
    </w:p>
    <w:p w14:paraId="0D72F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63" w:name="_Toc69050501"/>
      <w:r>
        <w:rPr>
          <w:rFonts w:hint="eastAsia" w:ascii="楷体" w:hAnsi="楷体" w:eastAsia="楷体" w:cs="楷体"/>
          <w:sz w:val="32"/>
          <w:szCs w:val="32"/>
          <w:lang w:val="en-US" w:eastAsia="zh-CN"/>
        </w:rPr>
        <w:t>（九）</w:t>
      </w:r>
      <w:r>
        <w:rPr>
          <w:rFonts w:hint="eastAsia" w:ascii="楷体" w:hAnsi="楷体" w:eastAsia="楷体" w:cs="楷体"/>
          <w:sz w:val="32"/>
          <w:szCs w:val="32"/>
        </w:rPr>
        <w:t>推动</w:t>
      </w:r>
      <w:r>
        <w:rPr>
          <w:rFonts w:hint="default" w:ascii="楷体" w:hAnsi="楷体" w:eastAsia="楷体" w:cs="楷体"/>
          <w:sz w:val="32"/>
          <w:szCs w:val="32"/>
        </w:rPr>
        <w:t>地区</w:t>
      </w:r>
      <w:r>
        <w:rPr>
          <w:rFonts w:hint="eastAsia" w:ascii="楷体" w:hAnsi="楷体" w:eastAsia="楷体" w:cs="楷体"/>
          <w:sz w:val="32"/>
          <w:szCs w:val="32"/>
        </w:rPr>
        <w:t>行署和林业集团公司在交通基础设施建设方面深度融合发展</w:t>
      </w:r>
      <w:bookmarkEnd w:id="63"/>
    </w:p>
    <w:p w14:paraId="50DCE3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1.地企建立常态化联合工作机制</w:t>
      </w:r>
    </w:p>
    <w:p w14:paraId="02332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安排交通等基础设施项目建设。在项目谋划、政策争取上相互征求意见、相互支持。建立日常工作相互协调配合机制。信息互通共享,及时沟通解决融合发展问题。特别是遇到需要双方共同解决的重大问题，可由任何一方发起，履行相关程序，征求意见，研究提出解决问题的建议，为争取后续政策支持和施工建设奠定基础。</w:t>
      </w:r>
    </w:p>
    <w:p w14:paraId="3A30B7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2.交通基础设施共建共享</w:t>
      </w:r>
    </w:p>
    <w:p w14:paraId="19CC83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地区</w:t>
      </w:r>
      <w:r>
        <w:rPr>
          <w:rFonts w:hint="eastAsia" w:ascii="仿宋_GB2312" w:hAnsi="仿宋_GB2312" w:eastAsia="仿宋_GB2312" w:cs="仿宋_GB2312"/>
          <w:sz w:val="32"/>
          <w:szCs w:val="32"/>
        </w:rPr>
        <w:t>行署、林业集团公司双方共同谋划推进交通基础设施升级改造，共同向上争取政策支持，推进项目实施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协调林业部门在定额范围内，统筹安排，优先考虑交通基础设施建设项目永久占用林地的定额数量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在项目前期规划和建设计划争取上，互相</w:t>
      </w:r>
      <w:r>
        <w:rPr>
          <w:rFonts w:hint="eastAsia" w:ascii="仿宋_GB2312" w:hAnsi="仿宋_GB2312" w:eastAsia="仿宋_GB2312" w:cs="仿宋_GB2312"/>
          <w:sz w:val="32"/>
          <w:szCs w:val="32"/>
          <w:lang w:eastAsia="zh-CN"/>
        </w:rPr>
        <w:t>征</w:t>
      </w:r>
      <w:r>
        <w:rPr>
          <w:rFonts w:hint="eastAsia" w:ascii="仿宋_GB2312" w:hAnsi="仿宋_GB2312" w:eastAsia="仿宋_GB2312" w:cs="仿宋_GB2312"/>
          <w:sz w:val="32"/>
          <w:szCs w:val="32"/>
        </w:rPr>
        <w:t>求意见，系统谋划国省干线、农村公路、林业公路、危旧桥涵等项目的建设需求，共同向上争取政策支持。争取林业部门减免交通基础设施项目林地、林木补偿费，承担或向国家相关部门争取返还植被恢复费，以减轻地方政府资金配套压力。林业部门在满足整体规划和上级部门管理规定情况下，可利用服务区、停车区实施林业文化宣传、特色产品销售或旅游景观设置等活动，实现共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共享目的。</w:t>
      </w:r>
    </w:p>
    <w:p w14:paraId="55D80C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3.公路管理养护方面合作共赢</w:t>
      </w:r>
    </w:p>
    <w:p w14:paraId="09385C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主要为林业生产服务的部分农村公路委托林业部门进行养护，同时将此部分公路省补资金，按程序交给林业部门用于该部分道路的养护，交通部门做好养护监管和验收工作。在公路养护取料方面，协调林业部门按照林服项目办理林地手续，以保证公路养护取料需要。出现水毁等公路险情，协调所在林业局及时指定取土场，便于公路部门及时抢修，避免交通中断现象发生。</w:t>
      </w:r>
      <w:bookmarkStart w:id="64" w:name="_Toc69050503"/>
      <w:bookmarkStart w:id="65" w:name="bookmark7"/>
    </w:p>
    <w:p w14:paraId="48F480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r>
        <w:rPr>
          <w:rFonts w:hint="default" w:ascii="黑体" w:hAnsi="黑体" w:eastAsia="黑体" w:cs="黑体"/>
          <w:sz w:val="32"/>
          <w:szCs w:val="32"/>
          <w:lang w:eastAsia="zh-CN"/>
        </w:rPr>
        <w:t xml:space="preserve">    </w:t>
      </w:r>
      <w:r>
        <w:rPr>
          <w:rFonts w:hint="eastAsia" w:ascii="黑体" w:hAnsi="黑体" w:eastAsia="黑体" w:cs="黑体"/>
          <w:sz w:val="32"/>
          <w:szCs w:val="32"/>
          <w:lang w:eastAsia="zh-CN"/>
        </w:rPr>
        <w:t>五、</w:t>
      </w:r>
      <w:r>
        <w:rPr>
          <w:rFonts w:hint="eastAsia" w:ascii="黑体" w:hAnsi="黑体" w:eastAsia="黑体" w:cs="黑体"/>
          <w:sz w:val="32"/>
          <w:szCs w:val="32"/>
        </w:rPr>
        <w:t>环境影响分析及对策</w:t>
      </w:r>
      <w:bookmarkEnd w:id="64"/>
    </w:p>
    <w:p w14:paraId="325179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66" w:name="_Toc69050505"/>
      <w:r>
        <w:rPr>
          <w:rFonts w:hint="eastAsia" w:ascii="楷体" w:hAnsi="楷体" w:eastAsia="楷体" w:cs="楷体"/>
          <w:sz w:val="32"/>
          <w:szCs w:val="32"/>
          <w:lang w:val="en-US" w:eastAsia="zh-CN"/>
        </w:rPr>
        <w:t>（一）</w:t>
      </w:r>
      <w:r>
        <w:rPr>
          <w:rFonts w:hint="eastAsia" w:ascii="楷体" w:hAnsi="楷体" w:eastAsia="楷体" w:cs="楷体"/>
          <w:sz w:val="32"/>
          <w:szCs w:val="32"/>
        </w:rPr>
        <w:t>环境影响分析</w:t>
      </w:r>
      <w:bookmarkEnd w:id="66"/>
    </w:p>
    <w:p w14:paraId="399C5D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大兴安岭是我国重点国有林区。全区共有国家级自然保护区6个、国家级森林公园3个、国家级湿地公园(试点)9个，境内有大小河流500</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rPr>
        <w:t>条，林地面积709万公顷，森林覆盖率8</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%，林下适生经济植物540多种，是国家生态安全重要保障区和木材资源战略储备基地。“十四五”</w:t>
      </w:r>
      <w:r>
        <w:rPr>
          <w:rFonts w:hint="default" w:ascii="仿宋_GB2312" w:hAnsi="仿宋_GB2312" w:eastAsia="仿宋_GB2312" w:cs="仿宋_GB2312"/>
          <w:sz w:val="32"/>
          <w:szCs w:val="32"/>
        </w:rPr>
        <w:t>时</w:t>
      </w:r>
      <w:r>
        <w:rPr>
          <w:rFonts w:hint="eastAsia" w:ascii="仿宋_GB2312" w:hAnsi="仿宋_GB2312" w:eastAsia="仿宋_GB2312" w:cs="仿宋_GB2312"/>
          <w:sz w:val="32"/>
          <w:szCs w:val="32"/>
        </w:rPr>
        <w:t>期大兴安岭坚持走“生态优先，绿色发展”为导向的高质量发展之路，全方位提升生态供给能力，稳固生态安全天然屏障，维护好东北森林带国家生态安全。因此在交通运输基础设施项目建设时加强环境保护工作意义重大。</w:t>
      </w:r>
    </w:p>
    <w:p w14:paraId="63E1D2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交通基础设施建设阶段对生态环境的影响主要表现在以下几个方面：</w:t>
      </w:r>
    </w:p>
    <w:p w14:paraId="2FAF6A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地形地貌。路网建设对地形、地貌的影响表现在对原来地形地貌的改变，特别是扩大水土流失和土地沙化的面积。直接原因是填方、挖方、弃土等操作改变了原有的自然生态环境。</w:t>
      </w:r>
    </w:p>
    <w:p w14:paraId="52D92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动物群。大兴安岭有</w:t>
      </w:r>
      <w:r>
        <w:rPr>
          <w:rFonts w:hint="eastAsia" w:ascii="仿宋_GB2312" w:hAnsi="仿宋_GB2312" w:eastAsia="仿宋_GB2312" w:cs="仿宋_GB2312"/>
          <w:sz w:val="32"/>
          <w:szCs w:val="32"/>
          <w:lang w:eastAsia="zh-CN"/>
        </w:rPr>
        <w:t>野生动物</w:t>
      </w:r>
      <w:r>
        <w:rPr>
          <w:rFonts w:hint="eastAsia" w:ascii="仿宋_GB2312" w:hAnsi="仿宋_GB2312" w:eastAsia="仿宋_GB2312" w:cs="仿宋_GB2312"/>
          <w:sz w:val="32"/>
          <w:szCs w:val="32"/>
          <w:lang w:val="en-US" w:eastAsia="zh-CN"/>
        </w:rPr>
        <w:t>379</w:t>
      </w:r>
      <w:r>
        <w:rPr>
          <w:rFonts w:hint="eastAsia" w:ascii="仿宋_GB2312" w:hAnsi="仿宋_GB2312" w:eastAsia="仿宋_GB2312" w:cs="仿宋_GB2312"/>
          <w:sz w:val="32"/>
          <w:szCs w:val="32"/>
        </w:rPr>
        <w:t>种，交通对动物群影响多种多样，有交通建设而直接导致动物迁徙，有车辆交通公害(如噪声、光害、大气污染)直接或间接影响动物生存，还有因路线周围地区开发而造成的影响等。</w:t>
      </w:r>
    </w:p>
    <w:p w14:paraId="7E08CD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植物群。交通建设对植物群影响也是多方面的</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建设土石方工程直接导致植被的破坏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由于地表水系地下水位的变化，土壤、大气等生态条件的改变间接对植物产生影响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建设时破坏冻土，影响部分植物繁育以致生态系统遭到破坏。</w:t>
      </w:r>
    </w:p>
    <w:p w14:paraId="70CE42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自然景观。由于路网建设阻隔或抑制了景观，如新道路的路堤、噪声围栏、高架桥等结构可能会阻挡环境景观。</w:t>
      </w:r>
    </w:p>
    <w:p w14:paraId="08CC7A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大气污染。在交通运输中，车辆排出的烟尘和有害气体，其数量、浓度和持续时间都超过大气的自然净化能力和允许标准，</w:t>
      </w:r>
      <w:r>
        <w:rPr>
          <w:rFonts w:hint="eastAsia" w:ascii="仿宋_GB2312" w:hAnsi="仿宋_GB2312" w:eastAsia="仿宋_GB2312" w:cs="仿宋_GB2312"/>
          <w:sz w:val="32"/>
          <w:szCs w:val="32"/>
          <w:lang w:eastAsia="zh-CN"/>
        </w:rPr>
        <w:t>对植物、动物、工业、全球气候都产生深远影响。当大气污染物浓度超过植物的耐受限度时，会造成植物细胞或组织器官受损、生理功能受阻，甚至造成植物个体死亡，因此引起农作物产量下降、品质变坏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大气污染对动物有着显著的危害，如减缓动物发育，降低动物对病害的抵御能力，严重时使动物中毒或死亡。大气污染对工业也具有重要影响，一方面，大气中的二氧化硫、二氧化氮及其所生成的酸雨、酸雾等酸性污染物，严重腐蚀金属制品、皮革制品、纸制品、纺织品、橡胶制品等；另一方面，大气中颗粒物增多，严重影响精密仪器及设备的生产、安装调试及使用。大气污染还对全球气候的变化产生作用。大量污染物排放的大气中，其辐射效应将对人类赖以生存的太阳与地球之间的热平衡造成干扰，引起大气异常升温或降温。</w:t>
      </w:r>
    </w:p>
    <w:p w14:paraId="097A4A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六是</w:t>
      </w:r>
      <w:r>
        <w:rPr>
          <w:rFonts w:hint="eastAsia" w:ascii="仿宋_GB2312" w:hAnsi="仿宋_GB2312" w:eastAsia="仿宋_GB2312" w:cs="仿宋_GB2312"/>
          <w:sz w:val="32"/>
          <w:szCs w:val="32"/>
        </w:rPr>
        <w:t>水质污染。由于人为原因，使某些有害物质进入水中，超过了水的自净能力，使水的组成发生变化，从而</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、环境、生产造成影响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人的危害，人如果饮用污染水，会引起急性和慢性中毒、癌变、传染病及其他一些奇异病症，污染的水引起的感官恶化，会给人的生活造成不便，情绪受到不良影响。对环境的危害，导致生物的减少或灭绝，造成各类环境资源的价值降低，破坏生态平衡。对生产的危害，被污染的水由于达不到工业生产或农业灌溉的要求而导致减产。</w:t>
      </w:r>
    </w:p>
    <w:p w14:paraId="5E9DA0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七是噪声污染。交通公路基础设施建设过程中会发出施工噪声，对人的生活和动植物生存，造成直接或间接的影响。</w:t>
      </w:r>
    </w:p>
    <w:p w14:paraId="7CE774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是固体废弃物污染。交通公路基础设施建设过程中产生大量的生活垃圾与建筑垃圾。会对土壤、水体、大气造成影响。如废物堆置，其中的有害物质容易污染土壤；固体废物随天然降水或地表径流进入河流、湖泊，会造成水体污染；一些有机固体废物在适宜的温度下被微生物分解，会释放出有害气体，固体废物在运输和处理过程中也会产生有害气体和粉尘。</w:t>
      </w:r>
    </w:p>
    <w:p w14:paraId="79FF2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67" w:name="_Toc69050506"/>
      <w:r>
        <w:rPr>
          <w:rFonts w:hint="eastAsia" w:ascii="楷体" w:hAnsi="楷体" w:eastAsia="楷体" w:cs="楷体"/>
          <w:sz w:val="32"/>
          <w:szCs w:val="32"/>
          <w:lang w:val="en-US" w:eastAsia="zh-CN"/>
        </w:rPr>
        <w:t>（二）</w:t>
      </w:r>
      <w:r>
        <w:rPr>
          <w:rFonts w:hint="eastAsia" w:ascii="楷体" w:hAnsi="楷体" w:eastAsia="楷体" w:cs="楷体"/>
          <w:sz w:val="32"/>
          <w:szCs w:val="32"/>
        </w:rPr>
        <w:t>对策措施</w:t>
      </w:r>
      <w:bookmarkEnd w:id="67"/>
    </w:p>
    <w:p w14:paraId="66369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充分考虑交通运输基础设施建设对环境的影响，尽量避免穿越环境敏感区，</w:t>
      </w:r>
      <w:r>
        <w:rPr>
          <w:rFonts w:hint="eastAsia" w:ascii="仿宋_GB2312" w:hAnsi="仿宋_GB2312" w:eastAsia="仿宋_GB2312" w:cs="仿宋_GB2312"/>
          <w:sz w:val="32"/>
          <w:szCs w:val="32"/>
          <w:lang w:eastAsia="zh-CN"/>
        </w:rPr>
        <w:t>污</w:t>
      </w:r>
      <w:r>
        <w:rPr>
          <w:rFonts w:hint="eastAsia" w:ascii="仿宋_GB2312" w:hAnsi="仿宋_GB2312" w:eastAsia="仿宋_GB2312" w:cs="仿宋_GB2312"/>
          <w:sz w:val="32"/>
          <w:szCs w:val="32"/>
        </w:rPr>
        <w:t>染排放</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控制在达标水平范围内，符合国土开发、城镇布局、生态保护红线等相关要求，符合国家能源结构调整以及节能降耗要求，路网规模和布局总体合理。</w:t>
      </w:r>
    </w:p>
    <w:p w14:paraId="3EE230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控制与防治的原则和措施</w:t>
      </w:r>
    </w:p>
    <w:p w14:paraId="16C9AE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国内外的经验，环境影响控制与防治，必须贯彻“全面规划、合理布局、防治为主、综合治理、强化管理”的方针和“谁污染谁治理，谁破坏谁修复”的原则，采取有力措施，尽可能减少环境影响程度。这些措施包括行政措施、经济措施和技术措施。</w:t>
      </w:r>
    </w:p>
    <w:p w14:paraId="72EDCA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措施：依据国家有关环境保护的法律、法规、条例和有关标准，制定相应管理办法和实施方案，接受各级环境管理和监督队伍依法行政。完善建设项目环境保护管理程序，把环境影响评价纳入正常工作管理程序。</w:t>
      </w:r>
    </w:p>
    <w:p w14:paraId="3407D3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经济措施：依据有关排污处罚、收费和用水收费的标准，严格执行相应管理办法，用经济手段改变不合理的排污方式，促进排污量的减少，降低污染浓度。另一方面则要尽可能地节约水资源。</w:t>
      </w:r>
    </w:p>
    <w:p w14:paraId="122012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技术措施：对污染物的产生、排放、转化及环境效应作全面调查，深入分析交通建设项目环境影响因素，在设计、施工和运营过程中，制定有效的控制与治理措施。</w:t>
      </w:r>
    </w:p>
    <w:p w14:paraId="540822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控制与防治的对策</w:t>
      </w:r>
    </w:p>
    <w:p w14:paraId="41EFEB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制生态环境影响的途径和对策。线路通过复杂生态系统或不良工程地质地段，设计、施工时应切实考虑各种影响因素，采取措施以减少生态环境影响。设计与施工中应结合线路具体情况，采取相应防护措施，尽量减少高挖深填，合理调配土方，以挖作填，减少施工土方工作量，或借土还田节省用地。施工阶段严格按规定地点取土，严禁就近刮地取土，避免破坏地表现有植被和耕地。合理设置弃土弃碴场地，加强防护设施设计，减少水土流失。桥梁设计、施工时，尽可能减少对河流过水断面排洪、通航的影响。线路两侧地表原有植被和地表硬壳尽量不予破坏。路基边、路堑顶可铺种草皮，有条件的应在线路两侧种植防护林带，形成一条沿线绿色长廊。尽量减少长大路堤、路堑、桥梁等设施对地面水、地下水的流向、水位和水质的影响。施工驻地、料场以及施工运输便道，在施工完毕后，遭到破坏的植被应及时恢复。施工期间严禁乱砍、乱伐、乱挖、滥烧，以保护自然植被。有条件的项目，冻土路段采取以桥代路方式进行建设，减少对资源的占用和破坏，避免破坏冻土导致蓝莓繁育地的进一步退化，同时为野生动物提供过路通道，减少公路对动物正常觅食和迁徙繁殖的影响。</w:t>
      </w:r>
    </w:p>
    <w:p w14:paraId="373FE9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控制噪声的途径和对策。一是</w:t>
      </w:r>
      <w:r>
        <w:rPr>
          <w:rFonts w:hint="eastAsia" w:ascii="仿宋_GB2312" w:hAnsi="仿宋_GB2312" w:eastAsia="仿宋_GB2312" w:cs="仿宋_GB2312"/>
          <w:sz w:val="32"/>
          <w:szCs w:val="32"/>
          <w:lang w:eastAsia="zh-CN"/>
        </w:rPr>
        <w:t>科学做好</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选址</w:t>
      </w:r>
      <w:r>
        <w:rPr>
          <w:rFonts w:hint="eastAsia" w:ascii="仿宋_GB2312" w:hAnsi="仿宋_GB2312" w:eastAsia="仿宋_GB2312" w:cs="仿宋_GB2312"/>
          <w:sz w:val="32"/>
          <w:szCs w:val="32"/>
        </w:rPr>
        <w:t>、功能分区与交通建设的统一布局。二是做好噪声源的控制，即积极降噪法。从声源上降低噪声，</w:t>
      </w:r>
      <w:r>
        <w:rPr>
          <w:rFonts w:hint="eastAsia" w:ascii="仿宋_GB2312" w:hAnsi="仿宋_GB2312" w:eastAsia="仿宋_GB2312" w:cs="仿宋_GB2312"/>
          <w:sz w:val="32"/>
          <w:szCs w:val="32"/>
          <w:lang w:eastAsia="zh-CN"/>
        </w:rPr>
        <w:t>探索使用低噪音路面材料降低噪音、</w:t>
      </w:r>
      <w:r>
        <w:rPr>
          <w:rFonts w:hint="eastAsia" w:ascii="仿宋_GB2312" w:hAnsi="仿宋_GB2312" w:eastAsia="仿宋_GB2312" w:cs="仿宋_GB2312"/>
          <w:sz w:val="32"/>
          <w:szCs w:val="32"/>
        </w:rPr>
        <w:t>控制鸣笛噪声、改善轨道结构及电气化接触网的构造，控制施工噪声等。三是控制与阻挡噪声的传播，设置防护林等声屏障</w:t>
      </w:r>
      <w:r>
        <w:rPr>
          <w:rFonts w:hint="eastAsia" w:ascii="仿宋_GB2312" w:hAnsi="仿宋_GB2312" w:eastAsia="仿宋_GB2312" w:cs="仿宋_GB2312"/>
          <w:sz w:val="32"/>
          <w:szCs w:val="32"/>
          <w:lang w:eastAsia="zh-CN"/>
        </w:rPr>
        <w:t>。</w:t>
      </w:r>
    </w:p>
    <w:p w14:paraId="5B033F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制电磁干扰的途径和对策。设计阶段要积极与电信线路产权单位协商，充分考虑避免与临近长距离平行接近的电信线路平行。可分段采取自耦变压器供电方式、吸流变压器供电方式或直供加回流线供电方式。对于与铁路交叉跨越的电信线路，可改用电缆由路基下穿过，并用钢管保护。对于沿线附近居民电视信号接收干扰问题，可采用共用天线接收系统或采用高增益天线并采取高架方式解决。</w:t>
      </w:r>
    </w:p>
    <w:p w14:paraId="23D42A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制大气污染的途径和对策。合理选点、布局，有利于污染物排放的稀释、扩散。选择和采用有利于废气扩散的排放方式。优化工艺，使用节能车，改变燃料构成，推广使用清洁燃料，减少烟尘及废气排放，车辆空调、保温制冷机应使用新型无污染制冷剂。绿化造林，缓解大气污染。确保有毒、有害、危险品的运输安全，减少牲畜运输及粉粒状货物运输对环境的影响。加强对现有净化除尘设备的管理维修工作，保证其正常运行，实行定期监测，定期维修。</w:t>
      </w:r>
    </w:p>
    <w:p w14:paraId="16320A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控制水污染的途径和对策。控制污染物排放量，减少各类污水的废水量和污染物浓度。合理规划污水管网、下水道系统和排污口位置，改进污水口排放方式。采用污水处理措施，选择经济有效的污水处理方式</w:t>
      </w:r>
      <w:r>
        <w:rPr>
          <w:rFonts w:hint="eastAsia" w:ascii="仿宋_GB2312" w:hAnsi="仿宋_GB2312" w:eastAsia="仿宋_GB2312" w:cs="仿宋_GB2312"/>
          <w:sz w:val="32"/>
          <w:szCs w:val="32"/>
          <w:lang w:eastAsia="zh-CN"/>
        </w:rPr>
        <w:t>和模式</w:t>
      </w:r>
      <w:r>
        <w:rPr>
          <w:rFonts w:hint="eastAsia" w:ascii="仿宋_GB2312" w:hAnsi="仿宋_GB2312" w:eastAsia="仿宋_GB2312" w:cs="仿宋_GB2312"/>
          <w:sz w:val="32"/>
          <w:szCs w:val="32"/>
        </w:rPr>
        <w:t>。提高水的回用率，</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机务段经污水设备处理后的水可用于车间地表水冲刷、冲洗机车、厕所以及花池、水池等。充分利用水体自净能力，开发和利用水环境容量。加强管理，</w:t>
      </w:r>
      <w:r>
        <w:rPr>
          <w:rFonts w:hint="eastAsia" w:ascii="仿宋_GB2312" w:hAnsi="仿宋_GB2312" w:eastAsia="仿宋_GB2312" w:cs="仿宋_GB2312"/>
          <w:sz w:val="32"/>
          <w:szCs w:val="32"/>
          <w:lang w:eastAsia="zh-CN"/>
        </w:rPr>
        <w:t>认真落实</w:t>
      </w:r>
      <w:r>
        <w:rPr>
          <w:rFonts w:hint="eastAsia" w:ascii="仿宋_GB2312" w:hAnsi="仿宋_GB2312" w:eastAsia="仿宋_GB2312" w:cs="仿宋_GB2312"/>
          <w:sz w:val="32"/>
          <w:szCs w:val="32"/>
        </w:rPr>
        <w:t>环境监测制度。按照环境保护有关规定，在主要河流位置建设桥梁时，按要求设置集水池。</w:t>
      </w:r>
      <w:r>
        <w:rPr>
          <w:rFonts w:hint="eastAsia" w:ascii="仿宋_GB2312" w:hAnsi="仿宋_GB2312" w:eastAsia="仿宋_GB2312" w:cs="仿宋_GB2312"/>
          <w:sz w:val="32"/>
          <w:szCs w:val="32"/>
          <w:lang w:eastAsia="zh-CN"/>
        </w:rPr>
        <w:t>二是针对不同类型地区遴选适宜治理模式，促进厕所粪污、生活污水就近资源化利用。通过生活污水治理和厕所革命有机衔接，达到污水资源利用效果。</w:t>
      </w:r>
    </w:p>
    <w:p w14:paraId="1CAC13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控制固体废物的途径和对策。</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集中布置堆放场所，并由所在地方环卫部门定期集中处置。煤渣等废弃物应设专门堆放场地，集中后用于建筑材料或铺设道路，提高资源的循环利用率。研究垃圾处理新技术，使垃圾资源化。</w:t>
      </w:r>
      <w:r>
        <w:rPr>
          <w:rFonts w:hint="eastAsia" w:ascii="仿宋_GB2312" w:hAnsi="仿宋_GB2312" w:eastAsia="仿宋_GB2312" w:cs="仿宋_GB2312"/>
          <w:sz w:val="32"/>
          <w:szCs w:val="32"/>
          <w:lang w:eastAsia="zh-CN"/>
        </w:rPr>
        <w:t>二是持续推行“分类、收集、转运、处理”治理途径，降低设施建设和运行成本。逐步应用生活垃圾收转运体系稳定运行。持续排查整治生活垃圾散乱堆放点，组织开展专项整治行动，提升散乱堆放垃圾治理成效。</w:t>
      </w:r>
    </w:p>
    <w:p w14:paraId="501111A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bookmarkStart w:id="68" w:name="_Toc69050507"/>
      <w:r>
        <w:rPr>
          <w:rFonts w:hint="default" w:ascii="黑体" w:hAnsi="黑体" w:eastAsia="黑体" w:cs="黑体"/>
          <w:sz w:val="32"/>
          <w:szCs w:val="32"/>
          <w:lang w:eastAsia="zh-CN"/>
        </w:rPr>
        <w:t xml:space="preserve">    </w:t>
      </w:r>
      <w:r>
        <w:rPr>
          <w:rFonts w:hint="eastAsia" w:ascii="黑体" w:hAnsi="黑体" w:eastAsia="黑体" w:cs="黑体"/>
          <w:sz w:val="32"/>
          <w:szCs w:val="32"/>
          <w:lang w:eastAsia="zh-CN"/>
        </w:rPr>
        <w:t>六、</w:t>
      </w:r>
      <w:bookmarkEnd w:id="65"/>
      <w:r>
        <w:rPr>
          <w:rFonts w:hint="eastAsia" w:ascii="黑体" w:hAnsi="黑体" w:eastAsia="黑体" w:cs="黑体"/>
          <w:sz w:val="32"/>
          <w:szCs w:val="32"/>
        </w:rPr>
        <w:t>保障措施</w:t>
      </w:r>
      <w:bookmarkEnd w:id="68"/>
      <w:bookmarkStart w:id="69" w:name="_Toc53579901"/>
      <w:bookmarkEnd w:id="69"/>
      <w:bookmarkStart w:id="70" w:name="_Toc7371927"/>
      <w:bookmarkEnd w:id="70"/>
      <w:bookmarkStart w:id="71" w:name="_Toc6048673"/>
      <w:bookmarkEnd w:id="71"/>
      <w:bookmarkStart w:id="72" w:name="_Toc42865646"/>
      <w:bookmarkEnd w:id="72"/>
      <w:bookmarkStart w:id="73" w:name="_Toc55576148"/>
      <w:bookmarkEnd w:id="73"/>
      <w:bookmarkStart w:id="74" w:name="_Toc54193693"/>
      <w:bookmarkEnd w:id="74"/>
      <w:bookmarkStart w:id="75" w:name="_Toc33729237"/>
      <w:bookmarkEnd w:id="75"/>
      <w:bookmarkStart w:id="76" w:name="_Toc42095766"/>
      <w:bookmarkEnd w:id="76"/>
      <w:bookmarkStart w:id="77" w:name="_Toc57387654"/>
      <w:bookmarkEnd w:id="77"/>
      <w:bookmarkStart w:id="78" w:name="_Toc65835055"/>
      <w:bookmarkEnd w:id="78"/>
      <w:bookmarkStart w:id="79" w:name="_Toc67147131"/>
      <w:bookmarkEnd w:id="79"/>
      <w:bookmarkStart w:id="80" w:name="_Toc50646681"/>
      <w:bookmarkEnd w:id="80"/>
      <w:bookmarkStart w:id="81" w:name="_Toc27581683"/>
      <w:bookmarkEnd w:id="81"/>
      <w:bookmarkStart w:id="82" w:name="_Toc13153575"/>
      <w:bookmarkEnd w:id="82"/>
      <w:bookmarkStart w:id="83" w:name="_Toc42865611"/>
      <w:bookmarkEnd w:id="83"/>
      <w:bookmarkStart w:id="84" w:name="_Toc65777428"/>
      <w:bookmarkEnd w:id="84"/>
      <w:bookmarkStart w:id="85" w:name="_Toc7457627"/>
      <w:bookmarkEnd w:id="85"/>
      <w:bookmarkStart w:id="86" w:name="_Toc69050508"/>
      <w:bookmarkEnd w:id="86"/>
      <w:bookmarkStart w:id="87" w:name="_Toc50244222"/>
      <w:bookmarkEnd w:id="87"/>
      <w:bookmarkStart w:id="88" w:name="_Toc7256501"/>
      <w:bookmarkEnd w:id="88"/>
    </w:p>
    <w:p w14:paraId="5B2BD1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89" w:name="_Toc69050509"/>
      <w:r>
        <w:rPr>
          <w:rFonts w:hint="eastAsia" w:ascii="楷体" w:hAnsi="楷体" w:eastAsia="楷体" w:cs="楷体"/>
          <w:sz w:val="32"/>
          <w:szCs w:val="32"/>
          <w:lang w:val="en-US" w:eastAsia="zh-CN"/>
        </w:rPr>
        <w:t>（一）</w:t>
      </w:r>
      <w:r>
        <w:rPr>
          <w:rFonts w:hint="eastAsia" w:ascii="楷体" w:hAnsi="楷体" w:eastAsia="楷体" w:cs="楷体"/>
          <w:sz w:val="32"/>
          <w:szCs w:val="32"/>
        </w:rPr>
        <w:t>加强组织管理</w:t>
      </w:r>
      <w:bookmarkEnd w:id="89"/>
    </w:p>
    <w:p w14:paraId="28D1AB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主体责任。建立由地区、县(市、区)各级政府牵头的交通运输发展协调机制，将“十四五”时期重点目标和任务予以贯彻和落实，加强任务分解，明确各级交通运输主管部门的权责及任务分工，确保组织到位、责任到位、投入到位、措施到位。加强建设项目组织管理，严控施工进度和工程质量。加强规划实施的跟踪，及时把握和解决交通运输发展中出现的新情况、新问题，协调解决工作推进中的问题。</w:t>
      </w:r>
    </w:p>
    <w:p w14:paraId="0E8CE4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bookmarkStart w:id="90" w:name="_Toc69050510"/>
      <w:r>
        <w:rPr>
          <w:rFonts w:hint="eastAsia" w:ascii="楷体" w:hAnsi="楷体" w:eastAsia="楷体" w:cs="楷体"/>
          <w:sz w:val="32"/>
          <w:szCs w:val="32"/>
          <w:lang w:val="en-US" w:eastAsia="zh-CN"/>
        </w:rPr>
        <w:t>（二）注重沟通衔接</w:t>
      </w:r>
      <w:bookmarkEnd w:id="90"/>
    </w:p>
    <w:p w14:paraId="1172D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重视规划衔接。加强与国土空间、城镇体系、产业布局等规划衔接，把握好交通运输发展与经济社会发展的互动关系，各级政府应协调相关部门，根据建设发展目标的用地需求和规划的实施进程，合理统筹平衡各阶段的用地指标，保障交通运输基础设施建设发展的持续稳定。妥善做好交通运输建设项目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三线</w:t>
      </w:r>
      <w:r>
        <w:rPr>
          <w:rFonts w:hint="eastAsia" w:ascii="仿宋_GB2312" w:hAnsi="仿宋_GB2312" w:eastAsia="仿宋_GB2312" w:cs="仿宋_GB2312"/>
          <w:sz w:val="32"/>
          <w:szCs w:val="32"/>
          <w:lang w:eastAsia="zh-CN"/>
        </w:rPr>
        <w:t>三区”划定的</w:t>
      </w:r>
      <w:r>
        <w:rPr>
          <w:rFonts w:hint="eastAsia" w:ascii="仿宋_GB2312" w:hAnsi="仿宋_GB2312" w:eastAsia="仿宋_GB2312" w:cs="仿宋_GB2312"/>
          <w:sz w:val="32"/>
          <w:szCs w:val="32"/>
        </w:rPr>
        <w:t>协调工作</w:t>
      </w:r>
      <w:r>
        <w:rPr>
          <w:rFonts w:hint="eastAsia" w:ascii="仿宋_GB2312" w:hAnsi="仿宋_GB2312" w:eastAsia="仿宋_GB2312" w:cs="仿宋_GB2312"/>
          <w:sz w:val="32"/>
          <w:szCs w:val="32"/>
          <w:lang w:eastAsia="zh-CN"/>
        </w:rPr>
        <w:t>。</w:t>
      </w:r>
    </w:p>
    <w:p w14:paraId="668311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建立部门之间协调机制。</w:t>
      </w:r>
      <w:r>
        <w:rPr>
          <w:rFonts w:hint="eastAsia" w:ascii="仿宋_GB2312" w:hAnsi="仿宋_GB2312" w:eastAsia="仿宋_GB2312" w:cs="仿宋_GB2312"/>
          <w:sz w:val="32"/>
          <w:szCs w:val="32"/>
          <w:lang w:eastAsia="zh-CN"/>
        </w:rPr>
        <w:t>交通、</w:t>
      </w:r>
      <w:r>
        <w:rPr>
          <w:rFonts w:hint="eastAsia" w:ascii="仿宋_GB2312" w:hAnsi="仿宋_GB2312" w:eastAsia="仿宋_GB2312" w:cs="仿宋_GB2312"/>
          <w:sz w:val="32"/>
          <w:szCs w:val="32"/>
        </w:rPr>
        <w:t>发改、财政、自然资源、生态环境、农业农村、水务等部门</w:t>
      </w:r>
      <w:r>
        <w:rPr>
          <w:rFonts w:hint="eastAsia" w:ascii="仿宋_GB2312" w:hAnsi="仿宋_GB2312" w:eastAsia="仿宋_GB2312" w:cs="仿宋_GB2312"/>
          <w:sz w:val="32"/>
          <w:szCs w:val="32"/>
          <w:lang w:eastAsia="zh-CN"/>
        </w:rPr>
        <w:t>加强沟通联动</w:t>
      </w:r>
      <w:r>
        <w:rPr>
          <w:rFonts w:hint="eastAsia" w:ascii="仿宋_GB2312" w:hAnsi="仿宋_GB2312" w:eastAsia="仿宋_GB2312" w:cs="仿宋_GB2312"/>
          <w:sz w:val="32"/>
          <w:szCs w:val="32"/>
        </w:rPr>
        <w:t>，协调推进交通运输基础设施项目建设；各级政府要紧密结合发展实际，细化落实本规划确定的重点项目和重点任务，促进本规划布局落地。</w:t>
      </w:r>
    </w:p>
    <w:p w14:paraId="2CD539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bookmarkStart w:id="91" w:name="_Toc69050511"/>
      <w:r>
        <w:rPr>
          <w:rFonts w:hint="eastAsia" w:ascii="楷体" w:hAnsi="楷体" w:eastAsia="楷体" w:cs="楷体"/>
          <w:sz w:val="32"/>
          <w:szCs w:val="32"/>
          <w:lang w:val="en-US" w:eastAsia="zh-CN"/>
        </w:rPr>
        <w:t>（三）</w:t>
      </w:r>
      <w:r>
        <w:rPr>
          <w:rFonts w:hint="eastAsia" w:ascii="楷体" w:hAnsi="楷体" w:eastAsia="楷体" w:cs="楷体"/>
          <w:sz w:val="32"/>
          <w:szCs w:val="32"/>
        </w:rPr>
        <w:t>争取政策支持</w:t>
      </w:r>
      <w:bookmarkEnd w:id="91"/>
    </w:p>
    <w:p w14:paraId="395826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项目谋划。统筹部署项目前期工作，建立和完善建设项目数据库，提前做好项目储备。继续密切跟踪国家重大政策和行业发展重点、投资政策调整动向，力争有更多项目纳入国家、省总体规划及相关专项规划之中，争取更高层面、更大力度的支持。</w:t>
      </w:r>
    </w:p>
    <w:p w14:paraId="57488F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抢抓机遇，争取国家、省有关部门政策和资金支持。同时，各级政府应继续把交通运输事业作为重中之重，积极争取省级财政资金投入、税收优惠、沿线土地经营等政策。落实地区各级财政资金用于相应事权的交通建设和发展。进一步树立服务意识，转变政府职能，简化审批手续，形成有利于项目建设、有利于投资招商的好环境。</w:t>
      </w:r>
    </w:p>
    <w:p w14:paraId="17EDE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投融资机制。积极争取更多的中央和地方财政性投入，加大政府直接投资和政策支持力度，建立稳定的资金来源渠道。继续深化投融资体制改革，创新投融资模式，运用好政府与社会资本合作、专项债券等融资方式，广泛吸引社会资本。加强财务分析和资金监管，严格防范债务风险。</w:t>
      </w:r>
    </w:p>
    <w:p w14:paraId="48F506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bookmarkStart w:id="92" w:name="_Toc69050512"/>
      <w:r>
        <w:rPr>
          <w:rFonts w:hint="eastAsia" w:ascii="楷体" w:hAnsi="楷体" w:eastAsia="楷体" w:cs="楷体"/>
          <w:sz w:val="32"/>
          <w:szCs w:val="32"/>
          <w:lang w:val="en-US" w:eastAsia="zh-CN"/>
        </w:rPr>
        <w:t>（四）完善管理体系</w:t>
      </w:r>
      <w:bookmarkEnd w:id="92"/>
    </w:p>
    <w:p w14:paraId="22C01B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规划实施责任制，明晰相关部门职能，针对规划实施情况建立相应的监管考核制度，以确保规划得到有效落实。研究制定交通运输规范体系，从前期工作、方案研究、设计施工、专家咨询等多个环节制定统一的工作流程和技术标准，保证交通建设质量。</w:t>
      </w:r>
    </w:p>
    <w:p w14:paraId="76B153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提高各级领导干部法治意识，完善领导干部学法制度，提升交通运输依法行政水平，推进行政权力公开透明运行，创新政务公开方式方法，强化法治交通建设保障，加强交通运输政务服务。</w:t>
      </w:r>
    </w:p>
    <w:p w14:paraId="07632D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bookmarkStart w:id="93" w:name="_Toc69050513"/>
      <w:r>
        <w:rPr>
          <w:rFonts w:hint="eastAsia" w:ascii="楷体" w:hAnsi="楷体" w:eastAsia="楷体" w:cs="楷体"/>
          <w:sz w:val="32"/>
          <w:szCs w:val="32"/>
          <w:lang w:val="en-US" w:eastAsia="zh-CN"/>
        </w:rPr>
        <w:t>（五）加强行业管理</w:t>
      </w:r>
      <w:bookmarkEnd w:id="93"/>
    </w:p>
    <w:p w14:paraId="6AF30D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干线公路管理，建立养护管理体制，优化提升服务区基础设施和业务流程，推进服务区综合开发利用。加强普通公路管理，以精品示范工程为引领，强力推进养护示范路和绿化精品工程建设，提升公路整体服务水平。加强工程质量管理，加大从业单位、人员质量行为规范和现场实体工程质量监督检查力度，严肃质量问题查处，健全完善科学的质量评价和质量保证体系。加强建设和规范运输市场管理，规范道路运输、水路运输市场秩序，健全完善信用体系，建立和完善统一、开放、竞争、有序的市场秩序。</w:t>
      </w:r>
    </w:p>
    <w:p w14:paraId="1DD19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bookmarkStart w:id="94" w:name="_Toc69050514"/>
      <w:r>
        <w:rPr>
          <w:rFonts w:hint="eastAsia" w:ascii="楷体" w:hAnsi="楷体" w:eastAsia="楷体" w:cs="楷体"/>
          <w:sz w:val="32"/>
          <w:szCs w:val="32"/>
          <w:lang w:val="en-US" w:eastAsia="zh-CN"/>
        </w:rPr>
        <w:t>（六）强化智力保障</w:t>
      </w:r>
      <w:bookmarkEnd w:id="94"/>
    </w:p>
    <w:p w14:paraId="4F3859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把科技引领作为提升服务能力、提高管理效能和实现现代化的重要手段，高度重视并不断强化交通科技、节能减排、人才培养等方面的工作。努力建立符合交通发展规律的科技创新、成果推广工作体系，力争在低碳交通、交通信息化、人才队伍建设等方面走在全省前列。深入实施“人才强交”战略，以交通运输党政领导干部队伍、专业技术人才队伍、交通运输行政执法队伍三支队伍为重点，全面加强干部教育、管理、监督，切实做好人才引进、培养、使用工作。不断深化廉洁交通建设，继续推进交通运输基层基础建设，高度重视交通运输从业人员素质提升和准入管理，努力建设结构合理、充满活力、规范高效、勤政廉洁的高素质交通运输干部人才队伍。</w:t>
      </w:r>
    </w:p>
    <w:p w14:paraId="6E8AD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bookmarkStart w:id="95" w:name="_Toc69050515"/>
      <w:r>
        <w:rPr>
          <w:rFonts w:hint="eastAsia" w:ascii="楷体" w:hAnsi="楷体" w:eastAsia="楷体" w:cs="楷体"/>
          <w:sz w:val="32"/>
          <w:szCs w:val="32"/>
          <w:lang w:val="en-US" w:eastAsia="zh-CN"/>
        </w:rPr>
        <w:t>（七）加强文明建设</w:t>
      </w:r>
      <w:bookmarkEnd w:id="95"/>
    </w:p>
    <w:p w14:paraId="62CF76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加强行业文明建设和新闻宣传工作，综合运用舆论宣传、理论阐释、文化传播等途径，把社会主义核心价值观融入到交通运输各项文明创建活动，全面提升行业发展软实力。持续增强交通运输干部职工队伍的凝聚力、战斗力和执行力。坚持激励与约束并举，用纪律红线确保党员干部讲纪律、守规矩。增强职业成就感、使命感和荣誉感，健全绩效考核、综合目标考核和干部年度考核机制，制定奖惩制度。完善交通政务信息公开机制，全面推行政务公开，扩大公众、社会和新闻舆论的知情权、监督权。整合全行业新闻宣传资源，创新宣传模式，加强与社会媒体的沟通，鼓励公众参与，为交通运输发展营造良好的舆论环境。</w:t>
      </w:r>
    </w:p>
    <w:p w14:paraId="55BA93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bookmarkStart w:id="96" w:name="_Toc69050516"/>
      <w:r>
        <w:rPr>
          <w:rFonts w:hint="eastAsia" w:ascii="楷体" w:hAnsi="楷体" w:eastAsia="楷体" w:cs="楷体"/>
          <w:sz w:val="32"/>
          <w:szCs w:val="32"/>
          <w:lang w:val="en-US" w:eastAsia="zh-CN"/>
        </w:rPr>
        <w:t>（八）依法设计施工</w:t>
      </w:r>
      <w:bookmarkEnd w:id="96"/>
    </w:p>
    <w:p w14:paraId="639CEA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前期资源论证，加强“十四五”交通运输发展规划与森林资源管理“一张图”的衔接，与项目涉及的政府林草和森工企业、保护地管理等单位进行占用使用林地、保护地管理政策法律咨询和资源论证，杜绝违法违规设计导致不能施工作业问题；加强规划设计管理，执行林地占用定额制度，统筹安排交通设施建设项目，在坚持不占或少占、节约林地的原则开展规划设计的同时，保证占用使用林地数量足额够用，避免出现未批先占、不批也占等违法违规问题；加强施工作业监管，项目建设单位和施工作业单位严格遵守林业政策法律法规，服从林业部门管理和指导，做到文明作业、依法施工。</w:t>
      </w:r>
    </w:p>
    <w:p w14:paraId="322B3F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72655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685DCD0">
      <w:pPr>
        <w:pStyle w:val="2"/>
        <w:rPr>
          <w:rFonts w:hint="eastAsia" w:ascii="仿宋_GB2312" w:hAnsi="仿宋_GB2312" w:eastAsia="仿宋_GB2312" w:cs="仿宋_GB2312"/>
          <w:sz w:val="32"/>
          <w:szCs w:val="32"/>
        </w:rPr>
      </w:pPr>
    </w:p>
    <w:p w14:paraId="431BA896">
      <w:pPr>
        <w:rPr>
          <w:rFonts w:hint="eastAsia" w:ascii="仿宋_GB2312" w:hAnsi="仿宋_GB2312" w:eastAsia="仿宋_GB2312" w:cs="仿宋_GB2312"/>
          <w:sz w:val="32"/>
          <w:szCs w:val="32"/>
        </w:rPr>
      </w:pPr>
    </w:p>
    <w:p w14:paraId="5E95E216">
      <w:pPr>
        <w:pStyle w:val="2"/>
        <w:rPr>
          <w:rFonts w:hint="eastAsia" w:ascii="仿宋_GB2312" w:hAnsi="仿宋_GB2312" w:eastAsia="仿宋_GB2312" w:cs="仿宋_GB2312"/>
          <w:sz w:val="32"/>
          <w:szCs w:val="32"/>
        </w:rPr>
      </w:pPr>
    </w:p>
    <w:p w14:paraId="4E6310E5">
      <w:pPr>
        <w:rPr>
          <w:rFonts w:hint="eastAsia" w:ascii="仿宋_GB2312" w:hAnsi="仿宋_GB2312" w:eastAsia="仿宋_GB2312" w:cs="仿宋_GB2312"/>
          <w:sz w:val="32"/>
          <w:szCs w:val="32"/>
        </w:rPr>
      </w:pPr>
    </w:p>
    <w:p w14:paraId="7B3BBA88">
      <w:pPr>
        <w:pStyle w:val="2"/>
        <w:rPr>
          <w:rFonts w:hint="eastAsia" w:ascii="仿宋_GB2312" w:hAnsi="仿宋_GB2312" w:eastAsia="仿宋_GB2312" w:cs="仿宋_GB2312"/>
          <w:sz w:val="32"/>
          <w:szCs w:val="32"/>
        </w:rPr>
      </w:pPr>
    </w:p>
    <w:p w14:paraId="610F6BEC">
      <w:pPr>
        <w:rPr>
          <w:rFonts w:hint="eastAsia" w:ascii="仿宋_GB2312" w:hAnsi="仿宋_GB2312" w:eastAsia="仿宋_GB2312" w:cs="仿宋_GB2312"/>
          <w:sz w:val="32"/>
          <w:szCs w:val="32"/>
        </w:rPr>
      </w:pPr>
    </w:p>
    <w:p w14:paraId="31B79C00">
      <w:pPr>
        <w:pStyle w:val="2"/>
        <w:rPr>
          <w:rFonts w:hint="eastAsia" w:ascii="仿宋_GB2312" w:hAnsi="仿宋_GB2312" w:eastAsia="仿宋_GB2312" w:cs="仿宋_GB2312"/>
          <w:sz w:val="32"/>
          <w:szCs w:val="32"/>
        </w:rPr>
      </w:pPr>
    </w:p>
    <w:p w14:paraId="0B57407E">
      <w:pPr>
        <w:pStyle w:val="2"/>
        <w:ind w:left="0" w:leftChars="0" w:firstLine="0" w:firstLineChars="0"/>
        <w:rPr>
          <w:rFonts w:hint="eastAsia"/>
        </w:rPr>
      </w:pPr>
    </w:p>
    <w:p w14:paraId="73C520DA">
      <w:pPr>
        <w:rPr>
          <w:rFonts w:hint="eastAsia" w:ascii="仿宋_GB2312" w:hAnsi="仿宋_GB2312" w:eastAsia="仿宋_GB2312" w:cs="仿宋_GB2312"/>
          <w:sz w:val="32"/>
          <w:szCs w:val="32"/>
        </w:rPr>
      </w:pPr>
    </w:p>
    <w:p w14:paraId="6AD815AA">
      <w:pPr>
        <w:pStyle w:val="2"/>
        <w:ind w:left="0" w:leftChars="0" w:firstLine="0" w:firstLineChars="0"/>
        <w:rPr>
          <w:rFonts w:hint="eastAsia" w:ascii="仿宋_GB2312" w:hAnsi="仿宋_GB2312" w:eastAsia="仿宋_GB2312" w:cs="仿宋_GB2312"/>
          <w:sz w:val="32"/>
          <w:szCs w:val="32"/>
        </w:rPr>
      </w:pPr>
    </w:p>
    <w:p w14:paraId="3F1E440C">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369570</wp:posOffset>
                </wp:positionV>
                <wp:extent cx="5724525" cy="11430"/>
                <wp:effectExtent l="0" t="4445" r="9525" b="12700"/>
                <wp:wrapNone/>
                <wp:docPr id="4" name="直接连接符 4"/>
                <wp:cNvGraphicFramePr/>
                <a:graphic xmlns:a="http://schemas.openxmlformats.org/drawingml/2006/main">
                  <a:graphicData uri="http://schemas.microsoft.com/office/word/2010/wordprocessingShape">
                    <wps:wsp>
                      <wps:cNvCnPr/>
                      <wps:spPr>
                        <a:xfrm flipV="1">
                          <a:off x="0" y="0"/>
                          <a:ext cx="572452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pt;margin-top:29.1pt;height:0.9pt;width:450.75pt;z-index:251660288;mso-width-relative:page;mso-height-relative:page;" filled="f" stroked="t" coordsize="21600,21600" o:gfxdata="UEsDBAoAAAAAAIdO4kAAAAAAAAAAAAAAAAAEAAAAZHJzL1BLAwQUAAAACACHTuJA2Lik/dcAAAAI&#10;AQAADwAAAGRycy9kb3ducmV2LnhtbE2PwU7DMBBE70j8g7VI3Fq7qRqlIZsKIeCChEQJnJ3YTaLG&#10;6yh20/L3LCd6m9WMZt4Wu4sbxGyn0HtCWC0VCEuNNz21CNXnyyIDEaImowdPFuHHBtiVtzeFzo0/&#10;04ed97EVXEIh1whdjGMuZWg663RY+tESewc/OR35nFppJn3mcjfIRKlUOt0TL3R6tE+dbY77k0N4&#10;/H57Xr/PtfOD2bbVl3GVek0Q7+9W6gFEtJf4H4Y/fEaHkplqfyITxICwSNecRNhkCQj2s+2GRY2Q&#10;KgWyLOT1A+UvUEsDBBQAAAAIAIdO4kBSGO/s/wEAAPIDAAAOAAAAZHJzL2Uyb0RvYy54bWytU7uu&#10;EzEQ7ZH4B8s92WxIeKyyucUNlwZBJB79xI9dS37JdrLJT/ADSHRQUdLzN1w+g7E3BLg0KdjCGntm&#10;z8w5Pl5eHYwmexGicral9WRKibDMcWW7lr59c/PgCSUxgeWgnRUtPYpIr1b37y0H34iZ653mIhAE&#10;sbEZfEv7lHxTVZH1wkCcOC8sJqULBhJuQ1fxAAOiG13NptNH1eAC98ExESOersckPSGGSwCdlIqJ&#10;tWM7I2waUYPQkJBS7JWPdFWmlVKw9ErKKBLRLUWmqazYBONtXqvVEpougO8VO40Al4xwh5MBZbHp&#10;GWoNCcguqH+gjGLBRSfThDlTjUSKIsiint7R5nUPXhQuKHX0Z9Hj/4NlL/ebQBRv6ZwSCwYv/PbD&#10;1+/vP/349hHX2y+fyTyLNPjYYO213YTTLvpNyIwPMhgitfLv0E1FA2RFDkXi41licUiE4eHi8Wy+&#10;mC0oYZir6/nDcgXVCJPhfIjpuXCG5KClWtmsADSwfxETtsbSXyX5WFsytPTpCAloR4k2QHTjkVK0&#10;Xfk3Oq34jdI6/xFDt73WgewhW6J8mSDi/lWWm6wh9mNdSY1m6QXwZ5aTdPQolsU3QvMIRnBKtMAn&#10;lSMEhCaB0pdUYmttcYKs8ahqjraOH/Fqdj6orkcl6jJlzqAVyrwn22av/bkvSL+f6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Lik/dcAAAAIAQAADwAAAAAAAAABACAAAAAiAAAAZHJzL2Rvd25y&#10;ZXYueG1sUEsBAhQAFAAAAAgAh07iQFIY7+z/AQAA8gMAAA4AAAAAAAAAAQAgAAAAJgEAAGRycy9l&#10;Mm9Eb2MueG1sUEsFBgAAAAAGAAYAWQEAAJcFAAAAAA==&#10;">
                <v:fill on="f" focussize="0,0"/>
                <v:stroke color="#000000" joinstyle="round"/>
                <v:imagedata o:title=""/>
                <o:lock v:ext="edit" aspectratio="f"/>
              </v:line>
            </w:pict>
          </mc:Fallback>
        </mc:AlternateContent>
      </w:r>
    </w:p>
    <w:p w14:paraId="69229923">
      <w:pPr>
        <w:keepNext w:val="0"/>
        <w:keepLines w:val="0"/>
        <w:pageBreakBefore w:val="0"/>
        <w:widowControl w:val="0"/>
        <w:shd w:val="solid" w:color="FFFFFF" w:fill="auto"/>
        <w:kinsoku/>
        <w:wordWrap/>
        <w:overflowPunct/>
        <w:topLinePunct w:val="0"/>
        <w:autoSpaceDE w:val="0"/>
        <w:autoSpaceDN w:val="0"/>
        <w:bidi w:val="0"/>
        <w:adjustRightInd/>
        <w:snapToGrid w:val="0"/>
        <w:spacing w:before="0" w:beforeLines="0" w:beforeAutospacing="0" w:after="0" w:afterLines="0" w:afterAutospacing="0" w:line="560" w:lineRule="exact"/>
        <w:ind w:left="0" w:leftChars="0" w:right="0" w:rightChars="0" w:firstLine="0" w:firstLineChars="0"/>
        <w:jc w:val="both"/>
        <w:textAlignment w:val="auto"/>
        <w:outlineLvl w:val="9"/>
        <w:rPr>
          <w:rFonts w:hint="eastAsia"/>
        </w:rPr>
      </w:pPr>
      <w:r>
        <w:rPr>
          <w:rFonts w:hint="eastAsia" w:ascii="仿宋_GB2312" w:hAnsi="仿宋_GB2312" w:eastAsia="仿宋_GB2312" w:cs="仿宋_GB2312"/>
          <w:b w:val="0"/>
          <w:bCs/>
          <w:sz w:val="28"/>
          <w:szCs w:val="28"/>
          <w:u w:val="none" w:color="000000"/>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421005</wp:posOffset>
                </wp:positionV>
                <wp:extent cx="5724525" cy="11430"/>
                <wp:effectExtent l="0" t="4445" r="9525" b="12700"/>
                <wp:wrapNone/>
                <wp:docPr id="5" name="直接连接符 5"/>
                <wp:cNvGraphicFramePr/>
                <a:graphic xmlns:a="http://schemas.openxmlformats.org/drawingml/2006/main">
                  <a:graphicData uri="http://schemas.microsoft.com/office/word/2010/wordprocessingShape">
                    <wps:wsp>
                      <wps:cNvCnPr/>
                      <wps:spPr>
                        <a:xfrm flipV="1">
                          <a:off x="0" y="0"/>
                          <a:ext cx="572452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5pt;margin-top:33.15pt;height:0.9pt;width:450.75pt;z-index:251659264;mso-width-relative:page;mso-height-relative:page;" filled="f" stroked="t" coordsize="21600,21600" o:gfxdata="UEsDBAoAAAAAAIdO4kAAAAAAAAAAAAAAAAAEAAAAZHJzL1BLAwQUAAAACACHTuJAnUVXmNcAAAAI&#10;AQAADwAAAGRycy9kb3ducmV2LnhtbE2PQU/DMAyF70j8h8hI3LakHSpdaTohBFyQkDYK57QxbUXj&#10;VE3WjX+POcHJst/T8/fK3dmNYsE5DJ40JGsFAqn1dqBOQ/32tMpBhGjImtETavjGALvq8qI0hfUn&#10;2uNyiJ3gEAqF0dDHOBVShrZHZ8LaT0isffrZmcjr3Ek7mxOHu1GmSmXSmYH4Q28mfOix/TocnYb7&#10;j5fHzevSOD/abVe/W1er51Tr66tE3YGIeI5/ZvjFZ3SomKnxR7JBjBpWNxt2asgynqzn29sURMOH&#10;PAFZlfJ/geoHUEsDBBQAAAAIAIdO4kD9LHxO/wEAAPIDAAAOAAAAZHJzL2Uyb0RvYy54bWytU0uO&#10;EzEQ3SNxB8t70kmY8GmlM4sJwwbBSHz2Fdvdbck/uZx0cgkugMQOVizZcxuGY1B2hwDDJgt6YZVd&#10;1a/qPT8vL/fWsJ2KqL1r+Gwy5Uw54aV2XcPfvrl+8IQzTOAkGO9Uww8K+eXq/r3lEGo19703UkVG&#10;IA7rITS8TynUVYWiVxZw4oNylGx9tJBoG7tKRhgI3ZpqPp0+qgYfZYheKEQ6XY9JfkSM5wD6ttVC&#10;rb3YWuXSiBqVgUSUsNcB+apM27ZKpFdtiyox03BimspKTSje5LVaLaHuIoRei+MIcM4IdzhZ0I6a&#10;nqDWkIBto/4HymoRPfo2TYS31UikKEIsZtM72rzuIajChaTGcBId/x+seLm7iUzLhi84c2Dpwm8/&#10;fP3+/tOPbx9pvf3ymS2ySEPAmmqv3E087jDcxMx430bLWqPDO3JT0YBYsX2R+HCSWO0TE3S4eDy/&#10;WMypl6DcbHbxsFxBNcJkuBAxPVfeshw03GiXFYAadi8wUWsq/VWSj41jQ8OfjpBAdmzJBoRuA1FC&#10;15V/0Rstr7Ux+Q+M3ebKRLaDbInyZYKE+1dZbrIG7Me6khrN0iuQz5xk6RBILEdvhOcRrJKcGUVP&#10;KkcECHUCbc6ppNbG0QRZ41HVHG28PNDVbEPUXU9KzMqUOUNWKPMebZu99ue+IP1+qq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UVXmNcAAAAIAQAADwAAAAAAAAABACAAAAAiAAAAZHJzL2Rvd25y&#10;ZXYueG1sUEsBAhQAFAAAAAgAh07iQP0sfE7/AQAA8gMAAA4AAAAAAAAAAQAgAAAAJgEAAGRycy9l&#10;Mm9Eb2MueG1sUEsFBgAAAAAGAAYAWQEAAJcFA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 xml:space="preserve">大兴安岭地区行署办秘书科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2023年11月6日</w:t>
      </w:r>
      <w:r>
        <w:rPr>
          <w:rFonts w:hint="eastAsia" w:ascii="仿宋_GB2312" w:hAnsi="仿宋_GB2312" w:eastAsia="仿宋_GB2312" w:cs="仿宋_GB2312"/>
          <w:b w:val="0"/>
          <w:bCs/>
          <w:sz w:val="28"/>
          <w:szCs w:val="28"/>
        </w:rPr>
        <w:t>印发</w:t>
      </w:r>
    </w:p>
    <w:sectPr>
      <w:footerReference r:id="rId9" w:type="first"/>
      <w:headerReference r:id="rId5" w:type="default"/>
      <w:footerReference r:id="rId7" w:type="default"/>
      <w:headerReference r:id="rId6" w:type="even"/>
      <w:footerReference r:id="rId8" w:type="even"/>
      <w:pgSz w:w="11906" w:h="16838"/>
      <w:pgMar w:top="2098" w:right="1474" w:bottom="1701" w:left="1587" w:header="851" w:footer="992" w:gutter="284"/>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Light">
    <w:altName w:val="华文仿宋"/>
    <w:panose1 w:val="02010600030101010101"/>
    <w:charset w:val="86"/>
    <w:family w:val="auto"/>
    <w:pitch w:val="default"/>
    <w:sig w:usb0="00000000" w:usb1="00000000" w:usb2="00000016" w:usb3="00000000" w:csb0="0004000F" w:csb1="00000000"/>
  </w:font>
  <w:font w:name="Franklin Gothic Heavy">
    <w:altName w:val="Arial Black"/>
    <w:panose1 w:val="020B0903020102020204"/>
    <w:charset w:val="00"/>
    <w:family w:val="swiss"/>
    <w:pitch w:val="default"/>
    <w:sig w:usb0="00000000"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Book Antiqua">
    <w:altName w:val="Georgia"/>
    <w:panose1 w:val="02040602050305030304"/>
    <w:charset w:val="00"/>
    <w:family w:val="roman"/>
    <w:pitch w:val="default"/>
    <w:sig w:usb0="00000000"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Consolas">
    <w:altName w:val="Liberation Sans Narrow"/>
    <w:panose1 w:val="020B0609020204030204"/>
    <w:charset w:val="00"/>
    <w:family w:val="modern"/>
    <w:pitch w:val="default"/>
    <w:sig w:usb0="00000000" w:usb1="00000000" w:usb2="00000009" w:usb3="00000000" w:csb0="6000019F" w:csb1="DFD70000"/>
  </w:font>
  <w:font w:name="Liberation Sans Narrow">
    <w:panose1 w:val="020B0606020202030204"/>
    <w:charset w:val="00"/>
    <w:family w:val="auto"/>
    <w:pitch w:val="default"/>
    <w:sig w:usb0="A00002AF" w:usb1="500078FB" w:usb2="00000000" w:usb3="00000000" w:csb0="6000009F" w:csb1="DFD70000"/>
  </w:font>
  <w:font w:name="Franklin Gothic Demi">
    <w:altName w:val="Trebuchet MS"/>
    <w:panose1 w:val="020B0703020102020204"/>
    <w:charset w:val="00"/>
    <w:family w:val="swiss"/>
    <w:pitch w:val="default"/>
    <w:sig w:usb0="00000000" w:usb1="00000000" w:usb2="00000000" w:usb3="00000000" w:csb0="2000009F" w:csb1="DFD70000"/>
  </w:font>
  <w:font w:name="Impact">
    <w:panose1 w:val="020B0806030902050204"/>
    <w:charset w:val="00"/>
    <w:family w:val="swiss"/>
    <w:pitch w:val="default"/>
    <w:sig w:usb0="00000287" w:usb1="00000000" w:usb2="00000000" w:usb3="00000000" w:csb0="2000009F" w:csb1="DFD70000"/>
  </w:font>
  <w:font w:name="MingLiUfalt">
    <w:altName w:val="Droid Sans Fallback"/>
    <w:panose1 w:val="00000000000000000000"/>
    <w:charset w:val="88"/>
    <w:family w:val="modern"/>
    <w:pitch w:val="default"/>
    <w:sig w:usb0="00000000" w:usb1="00000000" w:usb2="00000010" w:usb3="00000000" w:csb0="00100000" w:csb1="00000000"/>
  </w:font>
  <w:font w:name="Droid Sans Fallback">
    <w:panose1 w:val="020B0502000000000001"/>
    <w:charset w:val="86"/>
    <w:family w:val="auto"/>
    <w:pitch w:val="default"/>
    <w:sig w:usb0="910002FF" w:usb1="2BDFFCFB" w:usb2="00000036" w:usb3="00000000" w:csb0="203F01FF" w:csb1="D7FF0000"/>
  </w:font>
  <w:font w:name="Sylfaen">
    <w:altName w:val="Andale Mono"/>
    <w:panose1 w:val="010A0502050306030303"/>
    <w:charset w:val="00"/>
    <w:family w:val="roman"/>
    <w:pitch w:val="default"/>
    <w:sig w:usb0="00000000" w:usb1="00000000" w:usb2="00000000" w:usb3="00000000" w:csb0="2000009F" w:csb1="00000000"/>
  </w:font>
  <w:font w:name="Andale Mono">
    <w:panose1 w:val="020B0509000000000004"/>
    <w:charset w:val="00"/>
    <w:family w:val="auto"/>
    <w:pitch w:val="default"/>
    <w:sig w:usb0="00000287" w:usb1="00000000" w:usb2="00000000" w:usb3="00000000" w:csb0="6000009F" w:csb1="DFD70000"/>
  </w:font>
  <w:font w:name="Arial Unicode MS">
    <w:altName w:val="Arial"/>
    <w:panose1 w:val="020B0604020202020204"/>
    <w:charset w:val="86"/>
    <w:family w:val="roman"/>
    <w:pitch w:val="default"/>
    <w:sig w:usb0="00000000" w:usb1="00000000" w:usb2="0000003F" w:usb3="00000000" w:csb0="603F01FF" w:csb1="FFFF0000"/>
  </w:font>
  <w:font w:name="Arial">
    <w:panose1 w:val="020B0604020202020204"/>
    <w:charset w:val="00"/>
    <w:family w:val="auto"/>
    <w:pitch w:val="default"/>
    <w:sig w:usb0="00007A87" w:usb1="80000000" w:usb2="00000008"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Palatino Linotype">
    <w:altName w:val="Georgia"/>
    <w:panose1 w:val="02040502050505030304"/>
    <w:charset w:val="00"/>
    <w:family w:val="roman"/>
    <w:pitch w:val="default"/>
    <w:sig w:usb0="00000000" w:usb1="00000000" w:usb2="00000000" w:usb3="00000000" w:csb0="2000019F" w:csb1="00000000"/>
  </w:font>
  <w:font w:name="新宋体">
    <w:altName w:val="方正书宋_GBK"/>
    <w:panose1 w:val="02010609030101010101"/>
    <w:charset w:val="86"/>
    <w:family w:val="modern"/>
    <w:pitch w:val="default"/>
    <w:sig w:usb0="00000000" w:usb1="00000000" w:usb2="00000006" w:usb3="00000000" w:csb0="00040001" w:csb1="00000000"/>
  </w:font>
  <w:font w:name="Cambria">
    <w:altName w:val="Georgia"/>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2712E">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-227965</wp:posOffset>
              </wp:positionV>
              <wp:extent cx="590550" cy="4311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90550" cy="431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E5FAB">
                          <w:pPr>
                            <w:pStyle w:val="1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95pt;height:33.95pt;width:46.5pt;mso-position-horizontal:outside;mso-position-horizontal-relative:margin;z-index:251662336;mso-width-relative:page;mso-height-relative:page;" filled="f" stroked="f" coordsize="21600,21600" o:gfxdata="UEsDBAoAAAAAAIdO4kAAAAAAAAAAAAAAAAAEAAAAZHJzL1BLAwQUAAAACACHTuJALBGfstUAAAAG&#10;AQAADwAAAGRycy9kb3ducmV2LnhtbE2PS0/DMBCE70j8B2uRuLV2GoFoiNMDjxvPAlJ7cxKTRNjr&#10;yN6k5d+znOC4M6OZb8vN0Tsx25iGgBqypQJhsQntgJ2G97f7xRWIRAZb4wJaDd82waY6PSlN0YYD&#10;vtp5S53gEkyF0dATjYWUqemtN2kZRovsfYboDfEZO9lGc+By7+RKqUvpzYC80JvR3vS2+dpOXoPb&#10;pfhQK9rPt90jvTzL6eMue9L6/CxT1yDIHukvDL/4jA4VM9VhwjYJp4EfIQ2L/GINgu11zkKtIV8p&#10;kFUp/+NXP1BLAwQUAAAACACHTuJAb5mduzYCAABhBAAADgAAAGRycy9lMm9Eb2MueG1srVTBjtMw&#10;EL0j8Q+W7zRtl1ZQNV2VrYqQKnalgji7jt1Ysj3GdpqUD4A/4LQX7nxXv4Nx0nRh4bAHLu7EM34z&#10;781M59eN0eQgfFBgczoaDCkRlkOh7D6nHz+sX7yiJERmC6bBipweRaDXi+fP5rWbiTGUoAvhCYLY&#10;MKtdTssY3SzLAi+FYWEATlh0SvCGRfz0+6zwrEZ0o7PxcDjNavCF88BFCHi76pz0jOifAghSKi5W&#10;wCsjbOxQvdAsIqVQKhfooq1WSsHjrZRBRKJzikxje2IStHfpzBZzNtt75krFzyWwp5TwiJNhymLS&#10;C9SKRUYqr/6CMop7CCDjgIPJOiKtIshiNHykzbZkTrRcUOrgLqKH/wfL3x/uPFFFTseUWGaw4afv&#10;3073P08/vpJxkqd2YYZRW4dxsXkDDQ5Nfx/wMrFupDfpF/kQ9KO4x4u4oomE4+Xk9XAyQQ9H18ur&#10;0Wg6SSjZw2PnQ3wrwJBk5NRj71pJ2WETYhfah6RcFtZK67Z/2pI6p9MrhP/Dg+DaYo5EoSs1WbHZ&#10;NWdeOyiOSMtDNxfB8bXC5BsW4h3zOAhYL65KvMVDasAkcLYoKcF/+dd9isf+oJeSGgcrp+Fzxbyg&#10;RL+z2DmEjL3he2PXG7YyN4CzOsIldLw18YGPujelB/MJN2iZsqCLWY65chp78yZ2440byMVy2QZV&#10;zqt92T3AuXMsbuzW8ZSmE2xZRZCqVTlJ1OlyVg4nr+3TeUvSaP/+3UY9/DM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sEZ+y1QAAAAYBAAAPAAAAAAAAAAEAIAAAACIAAABkcnMvZG93bnJldi54&#10;bWxQSwECFAAUAAAACACHTuJAb5mduzYCAABhBAAADgAAAAAAAAABACAAAAAkAQAAZHJzL2Uyb0Rv&#10;Yy54bWxQSwUGAAAAAAYABgBZAQAAzAUAAAAA&#10;">
              <v:fill on="f" focussize="0,0"/>
              <v:stroke on="f" weight="0.5pt"/>
              <v:imagedata o:title=""/>
              <o:lock v:ext="edit" aspectratio="f"/>
              <v:textbox inset="0mm,0mm,0mm,0mm">
                <w:txbxContent>
                  <w:p w14:paraId="6C5E5FAB">
                    <w:pPr>
                      <w:pStyle w:val="1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2570">
    <w:pPr>
      <w:ind w:firstLine="480"/>
      <w:rPr>
        <w:sz w:val="2"/>
        <w:szCs w:val="2"/>
      </w:rPr>
    </w:pPr>
    <w:r>
      <mc:AlternateContent>
        <mc:Choice Requires="wps">
          <w:drawing>
            <wp:anchor distT="0" distB="0" distL="114300" distR="114300" simplePos="0" relativeHeight="251661312" behindDoc="1" locked="0" layoutInCell="1" allowOverlap="1">
              <wp:simplePos x="0" y="0"/>
              <wp:positionH relativeFrom="page">
                <wp:posOffset>902335</wp:posOffset>
              </wp:positionH>
              <wp:positionV relativeFrom="page">
                <wp:posOffset>9724390</wp:posOffset>
              </wp:positionV>
              <wp:extent cx="165735" cy="140335"/>
              <wp:effectExtent l="0" t="0" r="0" b="0"/>
              <wp:wrapNone/>
              <wp:docPr id="15" name="Text Box 125"/>
              <wp:cNvGraphicFramePr/>
              <a:graphic xmlns:a="http://schemas.openxmlformats.org/drawingml/2006/main">
                <a:graphicData uri="http://schemas.microsoft.com/office/word/2010/wordprocessingShape">
                  <wps:wsp>
                    <wps:cNvSpPr txBox="1">
                      <a:spLocks noChangeArrowheads="1"/>
                    </wps:cNvSpPr>
                    <wps:spPr bwMode="auto">
                      <a:xfrm>
                        <a:off x="0" y="0"/>
                        <a:ext cx="165735" cy="140335"/>
                      </a:xfrm>
                      <a:prstGeom prst="rect">
                        <a:avLst/>
                      </a:prstGeom>
                      <a:noFill/>
                      <a:ln>
                        <a:noFill/>
                      </a:ln>
                      <a:effectLst/>
                    </wps:spPr>
                    <wps:txbx>
                      <w:txbxContent>
                        <w:p w14:paraId="008EB0DF">
                          <w:pPr>
                            <w:pStyle w:val="96"/>
                            <w:shd w:val="clear" w:color="auto" w:fill="auto"/>
                            <w:spacing w:line="240" w:lineRule="auto"/>
                            <w:ind w:firstLine="300"/>
                          </w:pPr>
                          <w:r>
                            <w:rPr>
                              <w:rStyle w:val="172"/>
                              <w:rFonts w:cs="MingLiUfalt"/>
                            </w:rPr>
                            <w:t>7-</w:t>
                          </w:r>
                          <w:r>
                            <w:fldChar w:fldCharType="begin"/>
                          </w:r>
                          <w:r>
                            <w:instrText xml:space="preserve"> PAGE \* MERGEFORMAT </w:instrText>
                          </w:r>
                          <w:r>
                            <w:fldChar w:fldCharType="separate"/>
                          </w:r>
                          <w:r>
                            <w:rPr>
                              <w:rStyle w:val="172"/>
                              <w:rFonts w:cs="MingLiUfalt"/>
                            </w:rPr>
                            <w:t>14</w:t>
                          </w:r>
                          <w:r>
                            <w:rPr>
                              <w:rStyle w:val="172"/>
                              <w:rFonts w:cs="MingLiUfalt"/>
                            </w:rPr>
                            <w:fldChar w:fldCharType="end"/>
                          </w:r>
                        </w:p>
                      </w:txbxContent>
                    </wps:txbx>
                    <wps:bodyPr rot="0" vert="horz" wrap="none" lIns="0" tIns="0" rIns="0" bIns="0" anchor="t" anchorCtr="0" upright="1">
                      <a:spAutoFit/>
                    </wps:bodyPr>
                  </wps:wsp>
                </a:graphicData>
              </a:graphic>
            </wp:anchor>
          </w:drawing>
        </mc:Choice>
        <mc:Fallback>
          <w:pict>
            <v:shape id="Text Box 125" o:spid="_x0000_s1026" o:spt="202" type="#_x0000_t202" style="position:absolute;left:0pt;margin-left:71.05pt;margin-top:765.7pt;height:11.05pt;width:13.05pt;mso-position-horizontal-relative:page;mso-position-vertical-relative:page;mso-wrap-style:none;z-index:-251655168;mso-width-relative:page;mso-height-relative:page;" filled="f" stroked="f" coordsize="21600,21600" o:gfxdata="UEsDBAoAAAAAAIdO4kAAAAAAAAAAAAAAAAAEAAAAZHJzL1BLAwQUAAAACACHTuJAJmzoAdgAAAAN&#10;AQAADwAAAGRycy9kb3ducmV2LnhtbE2PMU/DMBCFdyT+g3VIbNRJ2pQoxOlQiYWNgpDY3PgaR9jn&#10;yHbT5N/jTLDdu3t6973mMFvDJvRhcCQg32TAkDqnBuoFfH68PlXAQpSkpHGEAhYMcGjv7xpZK3ej&#10;d5xOsWcphEItBegYx5rz0Gm0MmzciJRuF+etjEn6nisvbyncGl5k2Z5bOVD6oOWIR43dz+lqBTzP&#10;Xw7HgEf8vkyd18NSmbdFiMeHPHsBFnGOf2ZY8RM6tInp7K6kAjNJ74o8WdNQbvMdsNWyrwpg53VV&#10;bkvgbcP/t2h/AVBLAwQUAAAACACHTuJAJszhPP8BAAASBAAADgAAAGRycy9lMm9Eb2MueG1srVNN&#10;b9swDL0P2H8QdF9sp0s3GHGKrkGGAd0H0O4HKLIcC7NEgVJiZ79+lGynXXfpYReDpshHvqen9c1g&#10;OnZS6DXYiheLnDNlJdTaHir+83H37iNnPghbiw6sqvhZeX6zeftm3btSLaGFrlbICMT6sncVb0Nw&#10;ZZZ52Soj/AKcsnTYABoR6BcPWY2iJ3TTZcs8v856wNohSOU9ZbfjIZ8Q8TWA0DRaqi3Io1E2jKio&#10;OhGIkm+183yTtm0aJcP3pvEqsK7ixDSkLw2heB+/2WYtygMK12o5rSBes8ILTkZoS0MvUFsRBDui&#10;/gfKaIngoQkLCSYbiSRFiEWRv9DmoRVOJS4ktXcX0f3/g5XfTj+Q6ZqcsOLMCkM3/qiGwD7BwIrl&#10;KgrUO19S3YOjyjDQARUnst7dg/zlmYW7VtiDukWEvlWipgWL2Jk9ax1xfATZ91+hpkHiGCABDQ2a&#10;qB7pwQidLud8uZy4jIwjr1cfrmhHSUfF+/yK4jhBlHOzQx8+KzAsBhVHuvsELk73Poylc0mcZWGn&#10;u47youzsXwnCHDMqGWjqjlTi9iOPMOwH6o3JPdRnIoUwmoueFgUt4G/OejJWxS29I866L5ZkiR6c&#10;A5yD/RwIK6mx4oGzMbwLo1ePDvWhJdxZ+FuSbqcTracdJsHJKkmYydbRi8//U9XTU97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Zs6AHYAAAADQEAAA8AAAAAAAAAAQAgAAAAIgAAAGRycy9kb3du&#10;cmV2LnhtbFBLAQIUABQAAAAIAIdO4kAmzOE8/wEAABIEAAAOAAAAAAAAAAEAIAAAACcBAABkcnMv&#10;ZTJvRG9jLnhtbFBLBQYAAAAABgAGAFkBAACYBQAAAAA=&#10;">
              <v:fill on="f" focussize="0,0"/>
              <v:stroke on="f"/>
              <v:imagedata o:title=""/>
              <o:lock v:ext="edit" aspectratio="f"/>
              <v:textbox inset="0mm,0mm,0mm,0mm" style="mso-fit-shape-to-text:t;">
                <w:txbxContent>
                  <w:p w14:paraId="008EB0DF">
                    <w:pPr>
                      <w:pStyle w:val="96"/>
                      <w:shd w:val="clear" w:color="auto" w:fill="auto"/>
                      <w:spacing w:line="240" w:lineRule="auto"/>
                      <w:ind w:firstLine="300"/>
                    </w:pPr>
                    <w:r>
                      <w:rPr>
                        <w:rStyle w:val="172"/>
                        <w:rFonts w:cs="MingLiUfalt"/>
                      </w:rPr>
                      <w:t>7-</w:t>
                    </w:r>
                    <w:r>
                      <w:fldChar w:fldCharType="begin"/>
                    </w:r>
                    <w:r>
                      <w:instrText xml:space="preserve"> PAGE \* MERGEFORMAT </w:instrText>
                    </w:r>
                    <w:r>
                      <w:fldChar w:fldCharType="separate"/>
                    </w:r>
                    <w:r>
                      <w:rPr>
                        <w:rStyle w:val="172"/>
                        <w:rFonts w:cs="MingLiUfalt"/>
                      </w:rPr>
                      <w:t>14</w:t>
                    </w:r>
                    <w:r>
                      <w:rPr>
                        <w:rStyle w:val="172"/>
                        <w:rFonts w:cs="MingLiUfalt"/>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6350F">
    <w:pPr>
      <w:ind w:firstLine="48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9FBCA">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3014">
    <w:pPr>
      <w:ind w:firstLine="480"/>
      <w:rPr>
        <w:sz w:val="2"/>
        <w:szCs w:val="2"/>
      </w:rPr>
    </w:pPr>
    <w:r>
      <mc:AlternateContent>
        <mc:Choice Requires="wps">
          <w:drawing>
            <wp:anchor distT="0" distB="0" distL="114300" distR="114300" simplePos="0" relativeHeight="251660288" behindDoc="1" locked="0" layoutInCell="1" allowOverlap="1">
              <wp:simplePos x="0" y="0"/>
              <wp:positionH relativeFrom="page">
                <wp:posOffset>911860</wp:posOffset>
              </wp:positionH>
              <wp:positionV relativeFrom="page">
                <wp:posOffset>633730</wp:posOffset>
              </wp:positionV>
              <wp:extent cx="5379720" cy="140335"/>
              <wp:effectExtent l="0" t="0" r="0" b="0"/>
              <wp:wrapNone/>
              <wp:docPr id="19" name="Text Box 123"/>
              <wp:cNvGraphicFramePr/>
              <a:graphic xmlns:a="http://schemas.openxmlformats.org/drawingml/2006/main">
                <a:graphicData uri="http://schemas.microsoft.com/office/word/2010/wordprocessingShape">
                  <wps:wsp>
                    <wps:cNvSpPr txBox="1">
                      <a:spLocks noChangeArrowheads="1"/>
                    </wps:cNvSpPr>
                    <wps:spPr bwMode="auto">
                      <a:xfrm>
                        <a:off x="0" y="0"/>
                        <a:ext cx="5379720" cy="140335"/>
                      </a:xfrm>
                      <a:prstGeom prst="rect">
                        <a:avLst/>
                      </a:prstGeom>
                      <a:noFill/>
                      <a:ln>
                        <a:noFill/>
                      </a:ln>
                      <a:effectLst/>
                    </wps:spPr>
                    <wps:txbx>
                      <w:txbxContent>
                        <w:p w14:paraId="48FFAB4A">
                          <w:pPr>
                            <w:pStyle w:val="96"/>
                            <w:shd w:val="clear" w:color="auto" w:fill="auto"/>
                            <w:tabs>
                              <w:tab w:val="right" w:pos="8472"/>
                            </w:tabs>
                            <w:spacing w:line="240" w:lineRule="auto"/>
                            <w:ind w:firstLine="360"/>
                          </w:pPr>
                          <w:r>
                            <w:rPr>
                              <w:rFonts w:hint="eastAsia"/>
                            </w:rPr>
                            <w:t>宝清县公路网规划</w:t>
                          </w:r>
                          <w:r>
                            <w:tab/>
                          </w:r>
                          <w:r>
                            <w:rPr>
                              <w:rFonts w:hint="eastAsia"/>
                            </w:rPr>
                            <w:t>【第七章】综合评价</w:t>
                          </w:r>
                        </w:p>
                      </w:txbxContent>
                    </wps:txbx>
                    <wps:bodyPr rot="0" vert="horz" wrap="square" lIns="0" tIns="0" rIns="0" bIns="0" anchor="t" anchorCtr="0" upright="1">
                      <a:spAutoFit/>
                    </wps:bodyPr>
                  </wps:wsp>
                </a:graphicData>
              </a:graphic>
            </wp:anchor>
          </w:drawing>
        </mc:Choice>
        <mc:Fallback>
          <w:pict>
            <v:shape id="Text Box 123" o:spid="_x0000_s1026" o:spt="202" type="#_x0000_t202" style="position:absolute;left:0pt;margin-left:71.8pt;margin-top:49.9pt;height:11.05pt;width:423.6pt;mso-position-horizontal-relative:page;mso-position-vertical-relative:page;z-index:-251656192;mso-width-relative:page;mso-height-relative:page;" filled="f" stroked="f" coordsize="21600,21600" o:gfxdata="UEsDBAoAAAAAAIdO4kAAAAAAAAAAAAAAAAAEAAAAZHJzL1BLAwQUAAAACACHTuJAYeXOsNUAAAAK&#10;AQAADwAAAGRycy9kb3ducmV2LnhtbE2PMU/DMBCFdyT+g3VILIg6DijCaZwOCBY2Shc2Nz6SqPE5&#10;it0k9NdzTLDd0/v07r1qt/pBzDjFPpABtclAIDXB9dQaOHy83j+BiMmSs0MgNPCNEXb19VVlSxcW&#10;esd5n1rBIRRLa6BLaSyljE2H3sZNGJHY+wqTt4nl1Eo32YXD/SDzLCuktz3xh86O+Nxhc9qfvYFi&#10;fRnv3jTmy6UZZvq8KJVQGXN7o7ItiIRr+oPhtz5Xh5o7HcOZXBQD68eHglEDWvMEBrTO+DiykysN&#10;sq7k/wn1D1BLAwQUAAAACACHTuJAkAJIGwQCAAAVBAAADgAAAGRycy9lMm9Eb2MueG1srVPbbtsw&#10;DH0fsH8Q9L44l3VdjThF1yDDgO4CtPsARpZjYbaoUUrs7utHyXbWdS992ItBi+Qhz9HR+rpvG3HS&#10;5A3aQi5mcym0VVgaeyjk94fdm/dS+AC2hAatLuSj9vJ68/rVunO5XmKNTalJMIj1eecKWYfg8izz&#10;qtYt+Bk6bTlZIbUQ+JcOWUnQMXrbZMv5/F3WIZWOUGnv+XQ7JOWISC8BxKoySm9RHVttw4BKuoHA&#10;lHxtnJebtG1VaRW+VpXXQTSFZKYhfXkIx/v4zTZryA8ErjZqXAFessIzTi0Yy0PPUFsIII5k/oFq&#10;jSL0WIWZwjYbiCRFmMVi/kyb+xqcTlxYau/Oovv/B6u+nL6RMCU74UoKCy3f+IPug/iAvVgsV1Gg&#10;zvmc6+4dV4aeE1ycyHp3h+qHFxZva7AHfUOEXa2h5AUXsTN70jrg+Aiy7z5jyYPgGDAB9RW1UT3W&#10;QzA6X87j+XLiMooPL1aXV5dLTinOLd7OV6uLNALyqduRDx81tiIGhSS+/IQOpzsf4jaQTyVxmMWd&#10;aZpkgMb+dcCFw4lODhq7I5e4/kAk9Pt+1GaP5SOzIhzcxW+LgxrplxQdO6uQ/ucRSEvRfLKsTLTh&#10;FNAU7KcArOLWQgYphvA2DHY9OjKHmpEn7W9YvZ1JxOJqwxaj5uyWxHd0drTj0/9U9ec1b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eXOsNUAAAAKAQAADwAAAAAAAAABACAAAAAiAAAAZHJzL2Rv&#10;d25yZXYueG1sUEsBAhQAFAAAAAgAh07iQJACSBsEAgAAFQQAAA4AAAAAAAAAAQAgAAAAJAEAAGRy&#10;cy9lMm9Eb2MueG1sUEsFBgAAAAAGAAYAWQEAAJoFAAAAAA==&#10;">
              <v:fill on="f" focussize="0,0"/>
              <v:stroke on="f"/>
              <v:imagedata o:title=""/>
              <o:lock v:ext="edit" aspectratio="f"/>
              <v:textbox inset="0mm,0mm,0mm,0mm" style="mso-fit-shape-to-text:t;">
                <w:txbxContent>
                  <w:p w14:paraId="48FFAB4A">
                    <w:pPr>
                      <w:pStyle w:val="96"/>
                      <w:shd w:val="clear" w:color="auto" w:fill="auto"/>
                      <w:tabs>
                        <w:tab w:val="right" w:pos="8472"/>
                      </w:tabs>
                      <w:spacing w:line="240" w:lineRule="auto"/>
                      <w:ind w:firstLine="360"/>
                    </w:pPr>
                    <w:r>
                      <w:rPr>
                        <w:rFonts w:hint="eastAsia"/>
                      </w:rPr>
                      <w:t>宝清县公路网规划</w:t>
                    </w:r>
                    <w:r>
                      <w:tab/>
                    </w:r>
                    <w:r>
                      <w:rPr>
                        <w:rFonts w:hint="eastAsia"/>
                      </w:rPr>
                      <w:t>【第七章】综合评价</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E6410"/>
    <w:multiLevelType w:val="singleLevel"/>
    <w:tmpl w:val="EAFE641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OWQ2MTdlNDM0MTc0MzVjZDBhZWE4ODRkOGY0MzUifQ=="/>
  </w:docVars>
  <w:rsids>
    <w:rsidRoot w:val="00E84181"/>
    <w:rsid w:val="00000173"/>
    <w:rsid w:val="000017B8"/>
    <w:rsid w:val="00001A18"/>
    <w:rsid w:val="00001E73"/>
    <w:rsid w:val="0000295D"/>
    <w:rsid w:val="00003A32"/>
    <w:rsid w:val="00004000"/>
    <w:rsid w:val="00004D32"/>
    <w:rsid w:val="00005533"/>
    <w:rsid w:val="0000561B"/>
    <w:rsid w:val="00006C33"/>
    <w:rsid w:val="00007195"/>
    <w:rsid w:val="00007259"/>
    <w:rsid w:val="00010486"/>
    <w:rsid w:val="00010B9B"/>
    <w:rsid w:val="00011F00"/>
    <w:rsid w:val="00011F27"/>
    <w:rsid w:val="00012BD3"/>
    <w:rsid w:val="00012F91"/>
    <w:rsid w:val="000132AE"/>
    <w:rsid w:val="00013B4F"/>
    <w:rsid w:val="00014ACB"/>
    <w:rsid w:val="00015045"/>
    <w:rsid w:val="00015848"/>
    <w:rsid w:val="00015D33"/>
    <w:rsid w:val="0001663A"/>
    <w:rsid w:val="0001709D"/>
    <w:rsid w:val="00020018"/>
    <w:rsid w:val="00020215"/>
    <w:rsid w:val="00020758"/>
    <w:rsid w:val="00020A01"/>
    <w:rsid w:val="00020BE4"/>
    <w:rsid w:val="00021178"/>
    <w:rsid w:val="00021768"/>
    <w:rsid w:val="00021BE5"/>
    <w:rsid w:val="00021C76"/>
    <w:rsid w:val="00022A6F"/>
    <w:rsid w:val="00022D14"/>
    <w:rsid w:val="00023821"/>
    <w:rsid w:val="00024333"/>
    <w:rsid w:val="0002455B"/>
    <w:rsid w:val="000254BE"/>
    <w:rsid w:val="00025ADC"/>
    <w:rsid w:val="00025DB7"/>
    <w:rsid w:val="0002615E"/>
    <w:rsid w:val="0002634F"/>
    <w:rsid w:val="00026ED4"/>
    <w:rsid w:val="000271F9"/>
    <w:rsid w:val="00027318"/>
    <w:rsid w:val="00027779"/>
    <w:rsid w:val="00030551"/>
    <w:rsid w:val="00030D6A"/>
    <w:rsid w:val="00030D7C"/>
    <w:rsid w:val="00031322"/>
    <w:rsid w:val="0003152A"/>
    <w:rsid w:val="000315EF"/>
    <w:rsid w:val="00031DE8"/>
    <w:rsid w:val="0003253A"/>
    <w:rsid w:val="000326A5"/>
    <w:rsid w:val="00032842"/>
    <w:rsid w:val="0003311C"/>
    <w:rsid w:val="00033476"/>
    <w:rsid w:val="00034095"/>
    <w:rsid w:val="000344CA"/>
    <w:rsid w:val="000351BF"/>
    <w:rsid w:val="0003554C"/>
    <w:rsid w:val="000355A2"/>
    <w:rsid w:val="00035606"/>
    <w:rsid w:val="00035ECD"/>
    <w:rsid w:val="0003685E"/>
    <w:rsid w:val="00036A3E"/>
    <w:rsid w:val="0003794E"/>
    <w:rsid w:val="00037E6B"/>
    <w:rsid w:val="00037F3B"/>
    <w:rsid w:val="0004099B"/>
    <w:rsid w:val="000409C4"/>
    <w:rsid w:val="00042083"/>
    <w:rsid w:val="00042AE2"/>
    <w:rsid w:val="00042D6F"/>
    <w:rsid w:val="00044001"/>
    <w:rsid w:val="0004449D"/>
    <w:rsid w:val="00044791"/>
    <w:rsid w:val="00045306"/>
    <w:rsid w:val="00045650"/>
    <w:rsid w:val="00046E0F"/>
    <w:rsid w:val="00047031"/>
    <w:rsid w:val="00047831"/>
    <w:rsid w:val="00047ABC"/>
    <w:rsid w:val="000505E8"/>
    <w:rsid w:val="000519B5"/>
    <w:rsid w:val="00051BB4"/>
    <w:rsid w:val="00051C73"/>
    <w:rsid w:val="00052517"/>
    <w:rsid w:val="0005399D"/>
    <w:rsid w:val="00054817"/>
    <w:rsid w:val="00054D7A"/>
    <w:rsid w:val="00055418"/>
    <w:rsid w:val="0005573E"/>
    <w:rsid w:val="00055B4F"/>
    <w:rsid w:val="00055F88"/>
    <w:rsid w:val="000562E9"/>
    <w:rsid w:val="00056337"/>
    <w:rsid w:val="00056957"/>
    <w:rsid w:val="00056C6E"/>
    <w:rsid w:val="00057442"/>
    <w:rsid w:val="000574B9"/>
    <w:rsid w:val="00060DB2"/>
    <w:rsid w:val="00062CC9"/>
    <w:rsid w:val="00063917"/>
    <w:rsid w:val="000639A8"/>
    <w:rsid w:val="00064501"/>
    <w:rsid w:val="00064AF2"/>
    <w:rsid w:val="000665D6"/>
    <w:rsid w:val="00066AF9"/>
    <w:rsid w:val="00067480"/>
    <w:rsid w:val="000700C0"/>
    <w:rsid w:val="00070635"/>
    <w:rsid w:val="00070BF4"/>
    <w:rsid w:val="000717B6"/>
    <w:rsid w:val="00071D48"/>
    <w:rsid w:val="00073508"/>
    <w:rsid w:val="000745B0"/>
    <w:rsid w:val="000745CC"/>
    <w:rsid w:val="0007460A"/>
    <w:rsid w:val="00074BE1"/>
    <w:rsid w:val="00074DA2"/>
    <w:rsid w:val="00075B55"/>
    <w:rsid w:val="00076424"/>
    <w:rsid w:val="0007671B"/>
    <w:rsid w:val="00076D9B"/>
    <w:rsid w:val="00077531"/>
    <w:rsid w:val="0008069D"/>
    <w:rsid w:val="00080E07"/>
    <w:rsid w:val="00081E59"/>
    <w:rsid w:val="0008249A"/>
    <w:rsid w:val="00083808"/>
    <w:rsid w:val="00083DCE"/>
    <w:rsid w:val="00083ED4"/>
    <w:rsid w:val="0008448A"/>
    <w:rsid w:val="000848B2"/>
    <w:rsid w:val="00084913"/>
    <w:rsid w:val="00084CAA"/>
    <w:rsid w:val="00086CB4"/>
    <w:rsid w:val="00087392"/>
    <w:rsid w:val="00087858"/>
    <w:rsid w:val="00087ECA"/>
    <w:rsid w:val="0009016F"/>
    <w:rsid w:val="00090172"/>
    <w:rsid w:val="00090714"/>
    <w:rsid w:val="00090729"/>
    <w:rsid w:val="00090773"/>
    <w:rsid w:val="000909F7"/>
    <w:rsid w:val="00090E26"/>
    <w:rsid w:val="00090EEB"/>
    <w:rsid w:val="00091C05"/>
    <w:rsid w:val="00091C60"/>
    <w:rsid w:val="00091F77"/>
    <w:rsid w:val="00091FB2"/>
    <w:rsid w:val="00092FCF"/>
    <w:rsid w:val="000934DF"/>
    <w:rsid w:val="00093895"/>
    <w:rsid w:val="00096245"/>
    <w:rsid w:val="0009689C"/>
    <w:rsid w:val="0009736D"/>
    <w:rsid w:val="00097535"/>
    <w:rsid w:val="00097696"/>
    <w:rsid w:val="00097CD1"/>
    <w:rsid w:val="000A0477"/>
    <w:rsid w:val="000A083F"/>
    <w:rsid w:val="000A2074"/>
    <w:rsid w:val="000A2138"/>
    <w:rsid w:val="000A24E0"/>
    <w:rsid w:val="000A26C1"/>
    <w:rsid w:val="000A2866"/>
    <w:rsid w:val="000A56C8"/>
    <w:rsid w:val="000A57F6"/>
    <w:rsid w:val="000A609D"/>
    <w:rsid w:val="000A60AA"/>
    <w:rsid w:val="000A6BE9"/>
    <w:rsid w:val="000A7054"/>
    <w:rsid w:val="000A7209"/>
    <w:rsid w:val="000A732D"/>
    <w:rsid w:val="000A7963"/>
    <w:rsid w:val="000B0743"/>
    <w:rsid w:val="000B0914"/>
    <w:rsid w:val="000B1442"/>
    <w:rsid w:val="000B20A9"/>
    <w:rsid w:val="000B29AF"/>
    <w:rsid w:val="000B29DA"/>
    <w:rsid w:val="000B36B1"/>
    <w:rsid w:val="000B3D7D"/>
    <w:rsid w:val="000B4499"/>
    <w:rsid w:val="000B485E"/>
    <w:rsid w:val="000B4B48"/>
    <w:rsid w:val="000B4B70"/>
    <w:rsid w:val="000B531F"/>
    <w:rsid w:val="000B536E"/>
    <w:rsid w:val="000B563D"/>
    <w:rsid w:val="000B6537"/>
    <w:rsid w:val="000B6846"/>
    <w:rsid w:val="000B6C35"/>
    <w:rsid w:val="000B6E98"/>
    <w:rsid w:val="000B78DA"/>
    <w:rsid w:val="000B7B07"/>
    <w:rsid w:val="000C074F"/>
    <w:rsid w:val="000C10B4"/>
    <w:rsid w:val="000C1346"/>
    <w:rsid w:val="000C15D4"/>
    <w:rsid w:val="000C15E9"/>
    <w:rsid w:val="000C19EA"/>
    <w:rsid w:val="000C253B"/>
    <w:rsid w:val="000C2767"/>
    <w:rsid w:val="000C29C0"/>
    <w:rsid w:val="000C2E22"/>
    <w:rsid w:val="000C300E"/>
    <w:rsid w:val="000C32BA"/>
    <w:rsid w:val="000C3576"/>
    <w:rsid w:val="000C36A5"/>
    <w:rsid w:val="000C38C2"/>
    <w:rsid w:val="000C3B71"/>
    <w:rsid w:val="000C407A"/>
    <w:rsid w:val="000C4C8F"/>
    <w:rsid w:val="000C4CD0"/>
    <w:rsid w:val="000C4D61"/>
    <w:rsid w:val="000C4E12"/>
    <w:rsid w:val="000C6118"/>
    <w:rsid w:val="000C6B05"/>
    <w:rsid w:val="000C6BC6"/>
    <w:rsid w:val="000C6FEC"/>
    <w:rsid w:val="000C7141"/>
    <w:rsid w:val="000C752F"/>
    <w:rsid w:val="000C7957"/>
    <w:rsid w:val="000D05C0"/>
    <w:rsid w:val="000D1255"/>
    <w:rsid w:val="000D1A83"/>
    <w:rsid w:val="000D2065"/>
    <w:rsid w:val="000D2CD1"/>
    <w:rsid w:val="000D31BA"/>
    <w:rsid w:val="000D3B3E"/>
    <w:rsid w:val="000D5242"/>
    <w:rsid w:val="000D5788"/>
    <w:rsid w:val="000D5B01"/>
    <w:rsid w:val="000D6671"/>
    <w:rsid w:val="000D6BEC"/>
    <w:rsid w:val="000D738A"/>
    <w:rsid w:val="000D7944"/>
    <w:rsid w:val="000D7966"/>
    <w:rsid w:val="000D7AA9"/>
    <w:rsid w:val="000E0128"/>
    <w:rsid w:val="000E081F"/>
    <w:rsid w:val="000E1488"/>
    <w:rsid w:val="000E1B6F"/>
    <w:rsid w:val="000E24AC"/>
    <w:rsid w:val="000E361C"/>
    <w:rsid w:val="000E398B"/>
    <w:rsid w:val="000E5047"/>
    <w:rsid w:val="000E579C"/>
    <w:rsid w:val="000E5896"/>
    <w:rsid w:val="000E5A58"/>
    <w:rsid w:val="000E5D94"/>
    <w:rsid w:val="000E70B7"/>
    <w:rsid w:val="000E7C03"/>
    <w:rsid w:val="000F068F"/>
    <w:rsid w:val="000F096B"/>
    <w:rsid w:val="000F18A3"/>
    <w:rsid w:val="000F207C"/>
    <w:rsid w:val="000F4CA4"/>
    <w:rsid w:val="000F57F6"/>
    <w:rsid w:val="000F69B6"/>
    <w:rsid w:val="000F7142"/>
    <w:rsid w:val="000F76B4"/>
    <w:rsid w:val="0010088C"/>
    <w:rsid w:val="00100BB6"/>
    <w:rsid w:val="001010D5"/>
    <w:rsid w:val="001016EE"/>
    <w:rsid w:val="00101708"/>
    <w:rsid w:val="00101AE9"/>
    <w:rsid w:val="00101E52"/>
    <w:rsid w:val="00101E9A"/>
    <w:rsid w:val="00103352"/>
    <w:rsid w:val="001038E9"/>
    <w:rsid w:val="00103C4E"/>
    <w:rsid w:val="001046B1"/>
    <w:rsid w:val="00104C9A"/>
    <w:rsid w:val="0010568C"/>
    <w:rsid w:val="0010594D"/>
    <w:rsid w:val="00105FB4"/>
    <w:rsid w:val="001069EF"/>
    <w:rsid w:val="00107291"/>
    <w:rsid w:val="00107402"/>
    <w:rsid w:val="00107A51"/>
    <w:rsid w:val="00107C13"/>
    <w:rsid w:val="00107F3F"/>
    <w:rsid w:val="0011038C"/>
    <w:rsid w:val="001118F3"/>
    <w:rsid w:val="001125FF"/>
    <w:rsid w:val="0011297E"/>
    <w:rsid w:val="00113452"/>
    <w:rsid w:val="001139C5"/>
    <w:rsid w:val="00113B70"/>
    <w:rsid w:val="00114030"/>
    <w:rsid w:val="00114039"/>
    <w:rsid w:val="00114531"/>
    <w:rsid w:val="00114678"/>
    <w:rsid w:val="00115296"/>
    <w:rsid w:val="0011556E"/>
    <w:rsid w:val="001156EE"/>
    <w:rsid w:val="00115875"/>
    <w:rsid w:val="00116130"/>
    <w:rsid w:val="001170FE"/>
    <w:rsid w:val="001172E0"/>
    <w:rsid w:val="00117B3E"/>
    <w:rsid w:val="001200A6"/>
    <w:rsid w:val="00120B79"/>
    <w:rsid w:val="0012105D"/>
    <w:rsid w:val="00121977"/>
    <w:rsid w:val="001220AB"/>
    <w:rsid w:val="001228C4"/>
    <w:rsid w:val="00122D6B"/>
    <w:rsid w:val="00123BF9"/>
    <w:rsid w:val="00123D8E"/>
    <w:rsid w:val="001248AF"/>
    <w:rsid w:val="00124CBF"/>
    <w:rsid w:val="00126019"/>
    <w:rsid w:val="00126347"/>
    <w:rsid w:val="0012738B"/>
    <w:rsid w:val="001312E2"/>
    <w:rsid w:val="001323B5"/>
    <w:rsid w:val="00132F1F"/>
    <w:rsid w:val="001336BE"/>
    <w:rsid w:val="00133885"/>
    <w:rsid w:val="00133DAC"/>
    <w:rsid w:val="001344BF"/>
    <w:rsid w:val="00134813"/>
    <w:rsid w:val="00134AB1"/>
    <w:rsid w:val="00134FAA"/>
    <w:rsid w:val="0013632D"/>
    <w:rsid w:val="0013633F"/>
    <w:rsid w:val="00136342"/>
    <w:rsid w:val="0013663B"/>
    <w:rsid w:val="001369DC"/>
    <w:rsid w:val="001378F6"/>
    <w:rsid w:val="00137EBA"/>
    <w:rsid w:val="001403FF"/>
    <w:rsid w:val="00140CA4"/>
    <w:rsid w:val="00142793"/>
    <w:rsid w:val="0014285F"/>
    <w:rsid w:val="00142C03"/>
    <w:rsid w:val="00143354"/>
    <w:rsid w:val="001442F1"/>
    <w:rsid w:val="001449A7"/>
    <w:rsid w:val="00144C2D"/>
    <w:rsid w:val="001453E3"/>
    <w:rsid w:val="00145AFD"/>
    <w:rsid w:val="00147794"/>
    <w:rsid w:val="001508B8"/>
    <w:rsid w:val="00150A95"/>
    <w:rsid w:val="00151760"/>
    <w:rsid w:val="001518D0"/>
    <w:rsid w:val="00151B96"/>
    <w:rsid w:val="00151CD5"/>
    <w:rsid w:val="00151E2D"/>
    <w:rsid w:val="001525EC"/>
    <w:rsid w:val="00152F4C"/>
    <w:rsid w:val="0015351E"/>
    <w:rsid w:val="00153E18"/>
    <w:rsid w:val="001546F0"/>
    <w:rsid w:val="00154864"/>
    <w:rsid w:val="00154A93"/>
    <w:rsid w:val="00154F3D"/>
    <w:rsid w:val="0015510D"/>
    <w:rsid w:val="00155449"/>
    <w:rsid w:val="0015596C"/>
    <w:rsid w:val="00155A38"/>
    <w:rsid w:val="00155F90"/>
    <w:rsid w:val="00156EA9"/>
    <w:rsid w:val="0015771B"/>
    <w:rsid w:val="00157732"/>
    <w:rsid w:val="0015788F"/>
    <w:rsid w:val="00157AF2"/>
    <w:rsid w:val="00157C91"/>
    <w:rsid w:val="00157F10"/>
    <w:rsid w:val="001603D6"/>
    <w:rsid w:val="00160FD1"/>
    <w:rsid w:val="00162C6C"/>
    <w:rsid w:val="001632FE"/>
    <w:rsid w:val="00164E27"/>
    <w:rsid w:val="00166699"/>
    <w:rsid w:val="00166B15"/>
    <w:rsid w:val="00166DD1"/>
    <w:rsid w:val="0016762F"/>
    <w:rsid w:val="00167F83"/>
    <w:rsid w:val="001705C6"/>
    <w:rsid w:val="00170693"/>
    <w:rsid w:val="00170A10"/>
    <w:rsid w:val="00171081"/>
    <w:rsid w:val="00171426"/>
    <w:rsid w:val="00172109"/>
    <w:rsid w:val="001733A7"/>
    <w:rsid w:val="001733F9"/>
    <w:rsid w:val="001737CC"/>
    <w:rsid w:val="00173E9E"/>
    <w:rsid w:val="00174032"/>
    <w:rsid w:val="00174043"/>
    <w:rsid w:val="0017409B"/>
    <w:rsid w:val="001745DD"/>
    <w:rsid w:val="00174788"/>
    <w:rsid w:val="0017494E"/>
    <w:rsid w:val="00175F0F"/>
    <w:rsid w:val="001760B9"/>
    <w:rsid w:val="00176936"/>
    <w:rsid w:val="00176A59"/>
    <w:rsid w:val="00176B8E"/>
    <w:rsid w:val="00176C7C"/>
    <w:rsid w:val="00176D19"/>
    <w:rsid w:val="00177187"/>
    <w:rsid w:val="00177437"/>
    <w:rsid w:val="001776E6"/>
    <w:rsid w:val="0017773B"/>
    <w:rsid w:val="00177DD8"/>
    <w:rsid w:val="0018034E"/>
    <w:rsid w:val="0018067A"/>
    <w:rsid w:val="001813CB"/>
    <w:rsid w:val="00181590"/>
    <w:rsid w:val="00182800"/>
    <w:rsid w:val="001831A7"/>
    <w:rsid w:val="0018354F"/>
    <w:rsid w:val="00183CC9"/>
    <w:rsid w:val="0018488F"/>
    <w:rsid w:val="00184C79"/>
    <w:rsid w:val="00184D86"/>
    <w:rsid w:val="00184F33"/>
    <w:rsid w:val="001850C3"/>
    <w:rsid w:val="0018547D"/>
    <w:rsid w:val="00185B65"/>
    <w:rsid w:val="0018600E"/>
    <w:rsid w:val="00186C82"/>
    <w:rsid w:val="00186F8A"/>
    <w:rsid w:val="00187412"/>
    <w:rsid w:val="00187F79"/>
    <w:rsid w:val="00190328"/>
    <w:rsid w:val="0019039C"/>
    <w:rsid w:val="001924F1"/>
    <w:rsid w:val="00193D31"/>
    <w:rsid w:val="00193E34"/>
    <w:rsid w:val="001946C0"/>
    <w:rsid w:val="001948DB"/>
    <w:rsid w:val="00194D32"/>
    <w:rsid w:val="00195A23"/>
    <w:rsid w:val="001965AD"/>
    <w:rsid w:val="001965E0"/>
    <w:rsid w:val="00196EDF"/>
    <w:rsid w:val="00196F04"/>
    <w:rsid w:val="001977D9"/>
    <w:rsid w:val="001A0536"/>
    <w:rsid w:val="001A0D0E"/>
    <w:rsid w:val="001A0EAD"/>
    <w:rsid w:val="001A1961"/>
    <w:rsid w:val="001A1AE8"/>
    <w:rsid w:val="001A1B03"/>
    <w:rsid w:val="001A21A7"/>
    <w:rsid w:val="001A380E"/>
    <w:rsid w:val="001A3B48"/>
    <w:rsid w:val="001A3BC7"/>
    <w:rsid w:val="001A3D5E"/>
    <w:rsid w:val="001A4829"/>
    <w:rsid w:val="001A4ADF"/>
    <w:rsid w:val="001A4E35"/>
    <w:rsid w:val="001A5151"/>
    <w:rsid w:val="001A5A82"/>
    <w:rsid w:val="001A6090"/>
    <w:rsid w:val="001A67F8"/>
    <w:rsid w:val="001A711A"/>
    <w:rsid w:val="001B0680"/>
    <w:rsid w:val="001B0D1A"/>
    <w:rsid w:val="001B14EF"/>
    <w:rsid w:val="001B16C6"/>
    <w:rsid w:val="001B1F74"/>
    <w:rsid w:val="001B2A53"/>
    <w:rsid w:val="001B3792"/>
    <w:rsid w:val="001B4B3B"/>
    <w:rsid w:val="001B528B"/>
    <w:rsid w:val="001B5DDA"/>
    <w:rsid w:val="001B6527"/>
    <w:rsid w:val="001B6EC0"/>
    <w:rsid w:val="001B710F"/>
    <w:rsid w:val="001B75FA"/>
    <w:rsid w:val="001B76AB"/>
    <w:rsid w:val="001C0784"/>
    <w:rsid w:val="001C12F9"/>
    <w:rsid w:val="001C1A33"/>
    <w:rsid w:val="001C2890"/>
    <w:rsid w:val="001C2A35"/>
    <w:rsid w:val="001C30AB"/>
    <w:rsid w:val="001C3373"/>
    <w:rsid w:val="001C39B5"/>
    <w:rsid w:val="001C3A27"/>
    <w:rsid w:val="001C439A"/>
    <w:rsid w:val="001C43B7"/>
    <w:rsid w:val="001C4A08"/>
    <w:rsid w:val="001C4C0F"/>
    <w:rsid w:val="001C4D35"/>
    <w:rsid w:val="001C4FAB"/>
    <w:rsid w:val="001C54C5"/>
    <w:rsid w:val="001C5B4E"/>
    <w:rsid w:val="001C5F97"/>
    <w:rsid w:val="001C6064"/>
    <w:rsid w:val="001C6123"/>
    <w:rsid w:val="001C6525"/>
    <w:rsid w:val="001C659D"/>
    <w:rsid w:val="001C7284"/>
    <w:rsid w:val="001C7AE5"/>
    <w:rsid w:val="001D01E9"/>
    <w:rsid w:val="001D03B9"/>
    <w:rsid w:val="001D06DA"/>
    <w:rsid w:val="001D1F09"/>
    <w:rsid w:val="001D218C"/>
    <w:rsid w:val="001D2670"/>
    <w:rsid w:val="001D2692"/>
    <w:rsid w:val="001D2BF1"/>
    <w:rsid w:val="001D2DD2"/>
    <w:rsid w:val="001D41D3"/>
    <w:rsid w:val="001D44AE"/>
    <w:rsid w:val="001D459D"/>
    <w:rsid w:val="001D4656"/>
    <w:rsid w:val="001D490C"/>
    <w:rsid w:val="001D4B1A"/>
    <w:rsid w:val="001D4B37"/>
    <w:rsid w:val="001D4B42"/>
    <w:rsid w:val="001D4BA9"/>
    <w:rsid w:val="001D5EF5"/>
    <w:rsid w:val="001D647F"/>
    <w:rsid w:val="001D6ACB"/>
    <w:rsid w:val="001D6ADC"/>
    <w:rsid w:val="001D75FC"/>
    <w:rsid w:val="001E05B3"/>
    <w:rsid w:val="001E0C2E"/>
    <w:rsid w:val="001E21CA"/>
    <w:rsid w:val="001E2259"/>
    <w:rsid w:val="001E24E6"/>
    <w:rsid w:val="001E2A88"/>
    <w:rsid w:val="001E2BB5"/>
    <w:rsid w:val="001E2C61"/>
    <w:rsid w:val="001E2E63"/>
    <w:rsid w:val="001E3458"/>
    <w:rsid w:val="001E37FD"/>
    <w:rsid w:val="001E3FB7"/>
    <w:rsid w:val="001E43DB"/>
    <w:rsid w:val="001E4428"/>
    <w:rsid w:val="001E4DA0"/>
    <w:rsid w:val="001E5128"/>
    <w:rsid w:val="001E5F93"/>
    <w:rsid w:val="001E6288"/>
    <w:rsid w:val="001E6B66"/>
    <w:rsid w:val="001E6B7A"/>
    <w:rsid w:val="001E7057"/>
    <w:rsid w:val="001E7236"/>
    <w:rsid w:val="001F0081"/>
    <w:rsid w:val="001F01A5"/>
    <w:rsid w:val="001F01BF"/>
    <w:rsid w:val="001F0822"/>
    <w:rsid w:val="001F1499"/>
    <w:rsid w:val="001F23FE"/>
    <w:rsid w:val="001F33DB"/>
    <w:rsid w:val="001F404E"/>
    <w:rsid w:val="001F43BF"/>
    <w:rsid w:val="001F4A3C"/>
    <w:rsid w:val="001F4DC0"/>
    <w:rsid w:val="001F57E2"/>
    <w:rsid w:val="001F590B"/>
    <w:rsid w:val="001F5F8E"/>
    <w:rsid w:val="001F5FB7"/>
    <w:rsid w:val="001F618C"/>
    <w:rsid w:val="001F65C8"/>
    <w:rsid w:val="001F69C3"/>
    <w:rsid w:val="001F6C43"/>
    <w:rsid w:val="001F6E5F"/>
    <w:rsid w:val="001F7C60"/>
    <w:rsid w:val="0020015A"/>
    <w:rsid w:val="00200322"/>
    <w:rsid w:val="002006E5"/>
    <w:rsid w:val="002011BF"/>
    <w:rsid w:val="0020120D"/>
    <w:rsid w:val="002018E2"/>
    <w:rsid w:val="002019CB"/>
    <w:rsid w:val="00201D98"/>
    <w:rsid w:val="0020293F"/>
    <w:rsid w:val="00203C98"/>
    <w:rsid w:val="00204C7B"/>
    <w:rsid w:val="00204D79"/>
    <w:rsid w:val="00205032"/>
    <w:rsid w:val="002050DE"/>
    <w:rsid w:val="00205850"/>
    <w:rsid w:val="00205B9A"/>
    <w:rsid w:val="00205E96"/>
    <w:rsid w:val="00206971"/>
    <w:rsid w:val="00206E33"/>
    <w:rsid w:val="0020736B"/>
    <w:rsid w:val="00207573"/>
    <w:rsid w:val="00207A60"/>
    <w:rsid w:val="002109A8"/>
    <w:rsid w:val="00210EDB"/>
    <w:rsid w:val="0021109D"/>
    <w:rsid w:val="002111E9"/>
    <w:rsid w:val="00211C01"/>
    <w:rsid w:val="0021236D"/>
    <w:rsid w:val="0021282F"/>
    <w:rsid w:val="0021288E"/>
    <w:rsid w:val="00213022"/>
    <w:rsid w:val="0021352B"/>
    <w:rsid w:val="0021430A"/>
    <w:rsid w:val="002146EC"/>
    <w:rsid w:val="00214808"/>
    <w:rsid w:val="0021483A"/>
    <w:rsid w:val="002155FE"/>
    <w:rsid w:val="00215841"/>
    <w:rsid w:val="00215EE3"/>
    <w:rsid w:val="00217D88"/>
    <w:rsid w:val="0022008C"/>
    <w:rsid w:val="00220886"/>
    <w:rsid w:val="00220C27"/>
    <w:rsid w:val="00220DB8"/>
    <w:rsid w:val="00220DC2"/>
    <w:rsid w:val="002212AA"/>
    <w:rsid w:val="00221A62"/>
    <w:rsid w:val="002224EA"/>
    <w:rsid w:val="00222756"/>
    <w:rsid w:val="00223745"/>
    <w:rsid w:val="00223A73"/>
    <w:rsid w:val="00223C33"/>
    <w:rsid w:val="0022479D"/>
    <w:rsid w:val="002249FF"/>
    <w:rsid w:val="00225304"/>
    <w:rsid w:val="002254A0"/>
    <w:rsid w:val="0022711C"/>
    <w:rsid w:val="002275EC"/>
    <w:rsid w:val="002277D2"/>
    <w:rsid w:val="00227A3B"/>
    <w:rsid w:val="00227B33"/>
    <w:rsid w:val="00227B43"/>
    <w:rsid w:val="00227B91"/>
    <w:rsid w:val="00227D71"/>
    <w:rsid w:val="00230B0E"/>
    <w:rsid w:val="0023100B"/>
    <w:rsid w:val="0023172A"/>
    <w:rsid w:val="00231F5D"/>
    <w:rsid w:val="00232AF5"/>
    <w:rsid w:val="00233850"/>
    <w:rsid w:val="00233FC9"/>
    <w:rsid w:val="00234269"/>
    <w:rsid w:val="00234F9B"/>
    <w:rsid w:val="00235885"/>
    <w:rsid w:val="00236121"/>
    <w:rsid w:val="00236540"/>
    <w:rsid w:val="00236BE8"/>
    <w:rsid w:val="00236CD6"/>
    <w:rsid w:val="002376EA"/>
    <w:rsid w:val="00237990"/>
    <w:rsid w:val="00237C3B"/>
    <w:rsid w:val="0024062D"/>
    <w:rsid w:val="00240B4D"/>
    <w:rsid w:val="00240E19"/>
    <w:rsid w:val="00240E28"/>
    <w:rsid w:val="002410CB"/>
    <w:rsid w:val="0024268E"/>
    <w:rsid w:val="002432F8"/>
    <w:rsid w:val="0024609C"/>
    <w:rsid w:val="002461FC"/>
    <w:rsid w:val="002471DF"/>
    <w:rsid w:val="002474EF"/>
    <w:rsid w:val="0024780A"/>
    <w:rsid w:val="0024790E"/>
    <w:rsid w:val="00247DEA"/>
    <w:rsid w:val="002500A6"/>
    <w:rsid w:val="002506C4"/>
    <w:rsid w:val="00250921"/>
    <w:rsid w:val="002512DB"/>
    <w:rsid w:val="00251A01"/>
    <w:rsid w:val="00251F23"/>
    <w:rsid w:val="00251F4B"/>
    <w:rsid w:val="00252AA1"/>
    <w:rsid w:val="00252F0D"/>
    <w:rsid w:val="002533D2"/>
    <w:rsid w:val="00254EC4"/>
    <w:rsid w:val="00255048"/>
    <w:rsid w:val="00255597"/>
    <w:rsid w:val="00255F56"/>
    <w:rsid w:val="00256625"/>
    <w:rsid w:val="00256DB0"/>
    <w:rsid w:val="0025776C"/>
    <w:rsid w:val="00260CBC"/>
    <w:rsid w:val="00261EBB"/>
    <w:rsid w:val="00262D11"/>
    <w:rsid w:val="002634EF"/>
    <w:rsid w:val="002638F0"/>
    <w:rsid w:val="00264037"/>
    <w:rsid w:val="0026410C"/>
    <w:rsid w:val="00264207"/>
    <w:rsid w:val="002657D6"/>
    <w:rsid w:val="00265B2D"/>
    <w:rsid w:val="002661E6"/>
    <w:rsid w:val="002663E3"/>
    <w:rsid w:val="0026655A"/>
    <w:rsid w:val="00266C2A"/>
    <w:rsid w:val="002673C2"/>
    <w:rsid w:val="00267452"/>
    <w:rsid w:val="00267DA4"/>
    <w:rsid w:val="00270C82"/>
    <w:rsid w:val="0027149A"/>
    <w:rsid w:val="0027165C"/>
    <w:rsid w:val="00272082"/>
    <w:rsid w:val="00272C83"/>
    <w:rsid w:val="00273920"/>
    <w:rsid w:val="00273A4C"/>
    <w:rsid w:val="00274136"/>
    <w:rsid w:val="00274A2A"/>
    <w:rsid w:val="002753DE"/>
    <w:rsid w:val="00275B60"/>
    <w:rsid w:val="00275D6F"/>
    <w:rsid w:val="00275EDC"/>
    <w:rsid w:val="00276604"/>
    <w:rsid w:val="00276A21"/>
    <w:rsid w:val="00276B45"/>
    <w:rsid w:val="00276FEE"/>
    <w:rsid w:val="0028003E"/>
    <w:rsid w:val="00280203"/>
    <w:rsid w:val="00280230"/>
    <w:rsid w:val="002804BF"/>
    <w:rsid w:val="00280910"/>
    <w:rsid w:val="00280A56"/>
    <w:rsid w:val="00280A86"/>
    <w:rsid w:val="00280CE5"/>
    <w:rsid w:val="00280E53"/>
    <w:rsid w:val="0028111F"/>
    <w:rsid w:val="002816B0"/>
    <w:rsid w:val="00281D02"/>
    <w:rsid w:val="0028277B"/>
    <w:rsid w:val="00282C90"/>
    <w:rsid w:val="0028471F"/>
    <w:rsid w:val="0028632B"/>
    <w:rsid w:val="002870D1"/>
    <w:rsid w:val="002872C2"/>
    <w:rsid w:val="002876CA"/>
    <w:rsid w:val="00287ACE"/>
    <w:rsid w:val="00287D53"/>
    <w:rsid w:val="00287E23"/>
    <w:rsid w:val="002904F7"/>
    <w:rsid w:val="002906E9"/>
    <w:rsid w:val="00290D2E"/>
    <w:rsid w:val="00291336"/>
    <w:rsid w:val="00291DDA"/>
    <w:rsid w:val="00292340"/>
    <w:rsid w:val="0029237D"/>
    <w:rsid w:val="002931AF"/>
    <w:rsid w:val="00293AA6"/>
    <w:rsid w:val="0029438C"/>
    <w:rsid w:val="00294668"/>
    <w:rsid w:val="00294726"/>
    <w:rsid w:val="0029494B"/>
    <w:rsid w:val="00294CDE"/>
    <w:rsid w:val="0029587E"/>
    <w:rsid w:val="00296078"/>
    <w:rsid w:val="0029627C"/>
    <w:rsid w:val="00296BB0"/>
    <w:rsid w:val="00297088"/>
    <w:rsid w:val="00297A01"/>
    <w:rsid w:val="002A067F"/>
    <w:rsid w:val="002A12DC"/>
    <w:rsid w:val="002A17A7"/>
    <w:rsid w:val="002A1E21"/>
    <w:rsid w:val="002A2057"/>
    <w:rsid w:val="002A2434"/>
    <w:rsid w:val="002A25C1"/>
    <w:rsid w:val="002A2FA1"/>
    <w:rsid w:val="002A30C4"/>
    <w:rsid w:val="002A454A"/>
    <w:rsid w:val="002A4610"/>
    <w:rsid w:val="002A507A"/>
    <w:rsid w:val="002A5986"/>
    <w:rsid w:val="002A5AF7"/>
    <w:rsid w:val="002A5DF1"/>
    <w:rsid w:val="002A5F48"/>
    <w:rsid w:val="002A6160"/>
    <w:rsid w:val="002A63F6"/>
    <w:rsid w:val="002A70FE"/>
    <w:rsid w:val="002A7A99"/>
    <w:rsid w:val="002B00E1"/>
    <w:rsid w:val="002B196C"/>
    <w:rsid w:val="002B2DA0"/>
    <w:rsid w:val="002B2FCA"/>
    <w:rsid w:val="002B31AE"/>
    <w:rsid w:val="002B3E30"/>
    <w:rsid w:val="002B4019"/>
    <w:rsid w:val="002B4F77"/>
    <w:rsid w:val="002B5392"/>
    <w:rsid w:val="002B586B"/>
    <w:rsid w:val="002B587E"/>
    <w:rsid w:val="002B5A74"/>
    <w:rsid w:val="002B620E"/>
    <w:rsid w:val="002B6DE6"/>
    <w:rsid w:val="002B781C"/>
    <w:rsid w:val="002C01AB"/>
    <w:rsid w:val="002C01D2"/>
    <w:rsid w:val="002C09E7"/>
    <w:rsid w:val="002C1462"/>
    <w:rsid w:val="002C1600"/>
    <w:rsid w:val="002C1B3A"/>
    <w:rsid w:val="002C272F"/>
    <w:rsid w:val="002C2864"/>
    <w:rsid w:val="002C2ED9"/>
    <w:rsid w:val="002C2EDA"/>
    <w:rsid w:val="002C34C2"/>
    <w:rsid w:val="002C396D"/>
    <w:rsid w:val="002C4BBC"/>
    <w:rsid w:val="002C536E"/>
    <w:rsid w:val="002C62DA"/>
    <w:rsid w:val="002C6802"/>
    <w:rsid w:val="002C688B"/>
    <w:rsid w:val="002C6F31"/>
    <w:rsid w:val="002C7539"/>
    <w:rsid w:val="002C7B9A"/>
    <w:rsid w:val="002C7CCF"/>
    <w:rsid w:val="002C7DC8"/>
    <w:rsid w:val="002D08DC"/>
    <w:rsid w:val="002D1B6C"/>
    <w:rsid w:val="002D1D7B"/>
    <w:rsid w:val="002D25B4"/>
    <w:rsid w:val="002D38F0"/>
    <w:rsid w:val="002D5785"/>
    <w:rsid w:val="002D5C8D"/>
    <w:rsid w:val="002D5D4C"/>
    <w:rsid w:val="002D5F26"/>
    <w:rsid w:val="002D7041"/>
    <w:rsid w:val="002D7461"/>
    <w:rsid w:val="002D7505"/>
    <w:rsid w:val="002D771E"/>
    <w:rsid w:val="002D7B22"/>
    <w:rsid w:val="002D7E3D"/>
    <w:rsid w:val="002E0F82"/>
    <w:rsid w:val="002E0F92"/>
    <w:rsid w:val="002E1247"/>
    <w:rsid w:val="002E1BA3"/>
    <w:rsid w:val="002E20BB"/>
    <w:rsid w:val="002E2528"/>
    <w:rsid w:val="002E2858"/>
    <w:rsid w:val="002E30E1"/>
    <w:rsid w:val="002E351F"/>
    <w:rsid w:val="002E36AA"/>
    <w:rsid w:val="002E41E7"/>
    <w:rsid w:val="002E4C19"/>
    <w:rsid w:val="002E50D2"/>
    <w:rsid w:val="002E5656"/>
    <w:rsid w:val="002E641C"/>
    <w:rsid w:val="002E6ACA"/>
    <w:rsid w:val="002E7214"/>
    <w:rsid w:val="002E7591"/>
    <w:rsid w:val="002F01F0"/>
    <w:rsid w:val="002F08AA"/>
    <w:rsid w:val="002F1024"/>
    <w:rsid w:val="002F19F3"/>
    <w:rsid w:val="002F1B38"/>
    <w:rsid w:val="002F2A34"/>
    <w:rsid w:val="002F2E76"/>
    <w:rsid w:val="002F2F86"/>
    <w:rsid w:val="002F398C"/>
    <w:rsid w:val="002F3A28"/>
    <w:rsid w:val="002F3FE1"/>
    <w:rsid w:val="002F43EC"/>
    <w:rsid w:val="002F4470"/>
    <w:rsid w:val="002F4475"/>
    <w:rsid w:val="002F4AC9"/>
    <w:rsid w:val="002F562C"/>
    <w:rsid w:val="002F5C21"/>
    <w:rsid w:val="002F6A25"/>
    <w:rsid w:val="00301D1F"/>
    <w:rsid w:val="00301D93"/>
    <w:rsid w:val="00302C48"/>
    <w:rsid w:val="003030C5"/>
    <w:rsid w:val="0030316E"/>
    <w:rsid w:val="0030318B"/>
    <w:rsid w:val="00303222"/>
    <w:rsid w:val="00303700"/>
    <w:rsid w:val="00303A4C"/>
    <w:rsid w:val="003051D2"/>
    <w:rsid w:val="003053E9"/>
    <w:rsid w:val="00305C57"/>
    <w:rsid w:val="00306222"/>
    <w:rsid w:val="003067F2"/>
    <w:rsid w:val="003072DC"/>
    <w:rsid w:val="00307BA6"/>
    <w:rsid w:val="00310F09"/>
    <w:rsid w:val="00311A79"/>
    <w:rsid w:val="00311A9D"/>
    <w:rsid w:val="00311C79"/>
    <w:rsid w:val="00311FB0"/>
    <w:rsid w:val="00313325"/>
    <w:rsid w:val="00313D75"/>
    <w:rsid w:val="00314880"/>
    <w:rsid w:val="00315F50"/>
    <w:rsid w:val="00316166"/>
    <w:rsid w:val="003169BB"/>
    <w:rsid w:val="00316C4A"/>
    <w:rsid w:val="003176B4"/>
    <w:rsid w:val="00317D7B"/>
    <w:rsid w:val="003200CC"/>
    <w:rsid w:val="00321928"/>
    <w:rsid w:val="003236B6"/>
    <w:rsid w:val="0032403B"/>
    <w:rsid w:val="00324BA1"/>
    <w:rsid w:val="003260F8"/>
    <w:rsid w:val="00326BF7"/>
    <w:rsid w:val="0032704F"/>
    <w:rsid w:val="0032713B"/>
    <w:rsid w:val="00327202"/>
    <w:rsid w:val="00327283"/>
    <w:rsid w:val="00327BDF"/>
    <w:rsid w:val="00327DE2"/>
    <w:rsid w:val="00330544"/>
    <w:rsid w:val="00330882"/>
    <w:rsid w:val="00332187"/>
    <w:rsid w:val="00332978"/>
    <w:rsid w:val="00333A39"/>
    <w:rsid w:val="00333E02"/>
    <w:rsid w:val="0033407D"/>
    <w:rsid w:val="0033414F"/>
    <w:rsid w:val="003341E7"/>
    <w:rsid w:val="00334425"/>
    <w:rsid w:val="0033445B"/>
    <w:rsid w:val="003347FA"/>
    <w:rsid w:val="003348AC"/>
    <w:rsid w:val="00334BD5"/>
    <w:rsid w:val="00334FF4"/>
    <w:rsid w:val="0033528A"/>
    <w:rsid w:val="003359DA"/>
    <w:rsid w:val="003366B0"/>
    <w:rsid w:val="003369C4"/>
    <w:rsid w:val="00337395"/>
    <w:rsid w:val="00337E7D"/>
    <w:rsid w:val="003406D6"/>
    <w:rsid w:val="003416F3"/>
    <w:rsid w:val="0034199C"/>
    <w:rsid w:val="003423F5"/>
    <w:rsid w:val="00342DA4"/>
    <w:rsid w:val="0034315D"/>
    <w:rsid w:val="003432B9"/>
    <w:rsid w:val="0034456B"/>
    <w:rsid w:val="00344629"/>
    <w:rsid w:val="00344E57"/>
    <w:rsid w:val="00345524"/>
    <w:rsid w:val="00345A07"/>
    <w:rsid w:val="00345B8A"/>
    <w:rsid w:val="003468AE"/>
    <w:rsid w:val="00346D53"/>
    <w:rsid w:val="00346D5E"/>
    <w:rsid w:val="00346E93"/>
    <w:rsid w:val="00347A6E"/>
    <w:rsid w:val="00347CAB"/>
    <w:rsid w:val="003507DF"/>
    <w:rsid w:val="00350A84"/>
    <w:rsid w:val="00351953"/>
    <w:rsid w:val="003521A4"/>
    <w:rsid w:val="00352372"/>
    <w:rsid w:val="00353AFA"/>
    <w:rsid w:val="00354186"/>
    <w:rsid w:val="0035429D"/>
    <w:rsid w:val="0035469D"/>
    <w:rsid w:val="00354BDD"/>
    <w:rsid w:val="00355D67"/>
    <w:rsid w:val="00355FAA"/>
    <w:rsid w:val="0035601D"/>
    <w:rsid w:val="00356158"/>
    <w:rsid w:val="003562DB"/>
    <w:rsid w:val="00356FE3"/>
    <w:rsid w:val="00357410"/>
    <w:rsid w:val="003574F8"/>
    <w:rsid w:val="0036078B"/>
    <w:rsid w:val="00360ED3"/>
    <w:rsid w:val="00361247"/>
    <w:rsid w:val="003614DA"/>
    <w:rsid w:val="0036154C"/>
    <w:rsid w:val="00361B05"/>
    <w:rsid w:val="00362224"/>
    <w:rsid w:val="00362355"/>
    <w:rsid w:val="00362A55"/>
    <w:rsid w:val="003631E0"/>
    <w:rsid w:val="0036412E"/>
    <w:rsid w:val="00364D59"/>
    <w:rsid w:val="00365307"/>
    <w:rsid w:val="00365671"/>
    <w:rsid w:val="0036578E"/>
    <w:rsid w:val="003665F5"/>
    <w:rsid w:val="0036661F"/>
    <w:rsid w:val="003706E4"/>
    <w:rsid w:val="00370DC8"/>
    <w:rsid w:val="0037270A"/>
    <w:rsid w:val="00372B6E"/>
    <w:rsid w:val="00372DEA"/>
    <w:rsid w:val="0037344F"/>
    <w:rsid w:val="003736D6"/>
    <w:rsid w:val="0037414C"/>
    <w:rsid w:val="00374740"/>
    <w:rsid w:val="00374945"/>
    <w:rsid w:val="00374F83"/>
    <w:rsid w:val="00375552"/>
    <w:rsid w:val="00375817"/>
    <w:rsid w:val="00375A40"/>
    <w:rsid w:val="00375E54"/>
    <w:rsid w:val="00376854"/>
    <w:rsid w:val="00377062"/>
    <w:rsid w:val="00381BEB"/>
    <w:rsid w:val="00382BF3"/>
    <w:rsid w:val="0038342A"/>
    <w:rsid w:val="00383ABD"/>
    <w:rsid w:val="00384436"/>
    <w:rsid w:val="00384A19"/>
    <w:rsid w:val="00385FD5"/>
    <w:rsid w:val="003863FC"/>
    <w:rsid w:val="00386761"/>
    <w:rsid w:val="00386A69"/>
    <w:rsid w:val="00386C98"/>
    <w:rsid w:val="00386D05"/>
    <w:rsid w:val="00386D20"/>
    <w:rsid w:val="00387377"/>
    <w:rsid w:val="0038739E"/>
    <w:rsid w:val="00387671"/>
    <w:rsid w:val="00390FD5"/>
    <w:rsid w:val="00391DEB"/>
    <w:rsid w:val="0039371D"/>
    <w:rsid w:val="00393ED6"/>
    <w:rsid w:val="003945B7"/>
    <w:rsid w:val="00394B9B"/>
    <w:rsid w:val="00395269"/>
    <w:rsid w:val="00395856"/>
    <w:rsid w:val="00397759"/>
    <w:rsid w:val="003A096F"/>
    <w:rsid w:val="003A0C76"/>
    <w:rsid w:val="003A2398"/>
    <w:rsid w:val="003A2670"/>
    <w:rsid w:val="003A2E41"/>
    <w:rsid w:val="003A33FD"/>
    <w:rsid w:val="003A395C"/>
    <w:rsid w:val="003A3A09"/>
    <w:rsid w:val="003A6522"/>
    <w:rsid w:val="003A66A2"/>
    <w:rsid w:val="003A6868"/>
    <w:rsid w:val="003A6FD7"/>
    <w:rsid w:val="003A710A"/>
    <w:rsid w:val="003A7610"/>
    <w:rsid w:val="003A7C26"/>
    <w:rsid w:val="003B0771"/>
    <w:rsid w:val="003B0937"/>
    <w:rsid w:val="003B1224"/>
    <w:rsid w:val="003B16B5"/>
    <w:rsid w:val="003B1920"/>
    <w:rsid w:val="003B1A0E"/>
    <w:rsid w:val="003B1D07"/>
    <w:rsid w:val="003B31BE"/>
    <w:rsid w:val="003B55A0"/>
    <w:rsid w:val="003B58EC"/>
    <w:rsid w:val="003B5BE2"/>
    <w:rsid w:val="003B603F"/>
    <w:rsid w:val="003B644E"/>
    <w:rsid w:val="003B646B"/>
    <w:rsid w:val="003B6D55"/>
    <w:rsid w:val="003B6F0D"/>
    <w:rsid w:val="003B759F"/>
    <w:rsid w:val="003B7769"/>
    <w:rsid w:val="003B77E9"/>
    <w:rsid w:val="003B7F5C"/>
    <w:rsid w:val="003C072C"/>
    <w:rsid w:val="003C0C68"/>
    <w:rsid w:val="003C13C2"/>
    <w:rsid w:val="003C1768"/>
    <w:rsid w:val="003C352E"/>
    <w:rsid w:val="003C3E86"/>
    <w:rsid w:val="003C53E1"/>
    <w:rsid w:val="003C55C0"/>
    <w:rsid w:val="003C5914"/>
    <w:rsid w:val="003C599B"/>
    <w:rsid w:val="003C61D1"/>
    <w:rsid w:val="003C6CC3"/>
    <w:rsid w:val="003C7E3D"/>
    <w:rsid w:val="003C7F38"/>
    <w:rsid w:val="003D01F4"/>
    <w:rsid w:val="003D01F8"/>
    <w:rsid w:val="003D1113"/>
    <w:rsid w:val="003D1523"/>
    <w:rsid w:val="003D1DE6"/>
    <w:rsid w:val="003D2003"/>
    <w:rsid w:val="003D2D8E"/>
    <w:rsid w:val="003D3201"/>
    <w:rsid w:val="003D476E"/>
    <w:rsid w:val="003D4F56"/>
    <w:rsid w:val="003D5AA1"/>
    <w:rsid w:val="003D605E"/>
    <w:rsid w:val="003D630C"/>
    <w:rsid w:val="003E03B4"/>
    <w:rsid w:val="003E0E79"/>
    <w:rsid w:val="003E1C5D"/>
    <w:rsid w:val="003E1C8C"/>
    <w:rsid w:val="003E2B82"/>
    <w:rsid w:val="003E31BB"/>
    <w:rsid w:val="003E341E"/>
    <w:rsid w:val="003E386A"/>
    <w:rsid w:val="003E3AB1"/>
    <w:rsid w:val="003E3CA9"/>
    <w:rsid w:val="003E3CC8"/>
    <w:rsid w:val="003E43AB"/>
    <w:rsid w:val="003E476B"/>
    <w:rsid w:val="003E4B27"/>
    <w:rsid w:val="003E5025"/>
    <w:rsid w:val="003E58B3"/>
    <w:rsid w:val="003E600E"/>
    <w:rsid w:val="003E6208"/>
    <w:rsid w:val="003E6343"/>
    <w:rsid w:val="003E73A9"/>
    <w:rsid w:val="003E7505"/>
    <w:rsid w:val="003E7B14"/>
    <w:rsid w:val="003E7D18"/>
    <w:rsid w:val="003F037C"/>
    <w:rsid w:val="003F0B7D"/>
    <w:rsid w:val="003F0D8D"/>
    <w:rsid w:val="003F0E53"/>
    <w:rsid w:val="003F1961"/>
    <w:rsid w:val="003F2411"/>
    <w:rsid w:val="003F2423"/>
    <w:rsid w:val="003F310D"/>
    <w:rsid w:val="003F3594"/>
    <w:rsid w:val="003F42ED"/>
    <w:rsid w:val="003F48A1"/>
    <w:rsid w:val="003F51D1"/>
    <w:rsid w:val="003F534B"/>
    <w:rsid w:val="003F7BC7"/>
    <w:rsid w:val="004002A7"/>
    <w:rsid w:val="00400648"/>
    <w:rsid w:val="00400D11"/>
    <w:rsid w:val="004019C3"/>
    <w:rsid w:val="00401F25"/>
    <w:rsid w:val="00402C33"/>
    <w:rsid w:val="004032B7"/>
    <w:rsid w:val="00403BDF"/>
    <w:rsid w:val="00403FCC"/>
    <w:rsid w:val="00403FDF"/>
    <w:rsid w:val="00404466"/>
    <w:rsid w:val="004067E5"/>
    <w:rsid w:val="00406EC8"/>
    <w:rsid w:val="00407A9D"/>
    <w:rsid w:val="00410E0F"/>
    <w:rsid w:val="0041109A"/>
    <w:rsid w:val="0041124F"/>
    <w:rsid w:val="0041160B"/>
    <w:rsid w:val="004117B3"/>
    <w:rsid w:val="004119E9"/>
    <w:rsid w:val="00411B0F"/>
    <w:rsid w:val="0041274C"/>
    <w:rsid w:val="0041275B"/>
    <w:rsid w:val="004132FE"/>
    <w:rsid w:val="00413363"/>
    <w:rsid w:val="00413420"/>
    <w:rsid w:val="0041373A"/>
    <w:rsid w:val="004137F0"/>
    <w:rsid w:val="00413E58"/>
    <w:rsid w:val="0041450D"/>
    <w:rsid w:val="004154F6"/>
    <w:rsid w:val="004161A5"/>
    <w:rsid w:val="004163BC"/>
    <w:rsid w:val="004166D4"/>
    <w:rsid w:val="004169AF"/>
    <w:rsid w:val="00417233"/>
    <w:rsid w:val="0041739D"/>
    <w:rsid w:val="00417A13"/>
    <w:rsid w:val="004207F6"/>
    <w:rsid w:val="00420C37"/>
    <w:rsid w:val="0042125E"/>
    <w:rsid w:val="00423290"/>
    <w:rsid w:val="00423859"/>
    <w:rsid w:val="00423A14"/>
    <w:rsid w:val="00423E48"/>
    <w:rsid w:val="00424093"/>
    <w:rsid w:val="00424190"/>
    <w:rsid w:val="004246FF"/>
    <w:rsid w:val="00425D19"/>
    <w:rsid w:val="00425E17"/>
    <w:rsid w:val="0042620F"/>
    <w:rsid w:val="004263C3"/>
    <w:rsid w:val="00426B08"/>
    <w:rsid w:val="00426B1E"/>
    <w:rsid w:val="00427814"/>
    <w:rsid w:val="0042785E"/>
    <w:rsid w:val="004306C6"/>
    <w:rsid w:val="004306D4"/>
    <w:rsid w:val="00431DDA"/>
    <w:rsid w:val="004327C0"/>
    <w:rsid w:val="00432F63"/>
    <w:rsid w:val="0043360C"/>
    <w:rsid w:val="0043376B"/>
    <w:rsid w:val="0043391E"/>
    <w:rsid w:val="00433EC4"/>
    <w:rsid w:val="0043404D"/>
    <w:rsid w:val="0043446B"/>
    <w:rsid w:val="0043492F"/>
    <w:rsid w:val="00435118"/>
    <w:rsid w:val="00435B40"/>
    <w:rsid w:val="00435BF3"/>
    <w:rsid w:val="00436595"/>
    <w:rsid w:val="0043711E"/>
    <w:rsid w:val="00440C06"/>
    <w:rsid w:val="00441178"/>
    <w:rsid w:val="004416E7"/>
    <w:rsid w:val="00441B33"/>
    <w:rsid w:val="00441E62"/>
    <w:rsid w:val="00443EB3"/>
    <w:rsid w:val="0044427F"/>
    <w:rsid w:val="0044535D"/>
    <w:rsid w:val="00445E43"/>
    <w:rsid w:val="004460A7"/>
    <w:rsid w:val="00446CDF"/>
    <w:rsid w:val="004471CF"/>
    <w:rsid w:val="00450171"/>
    <w:rsid w:val="004504F5"/>
    <w:rsid w:val="00450FB2"/>
    <w:rsid w:val="0045142F"/>
    <w:rsid w:val="00451C8C"/>
    <w:rsid w:val="00452A45"/>
    <w:rsid w:val="00453204"/>
    <w:rsid w:val="004539A0"/>
    <w:rsid w:val="00454007"/>
    <w:rsid w:val="00454E24"/>
    <w:rsid w:val="00454F38"/>
    <w:rsid w:val="0045662A"/>
    <w:rsid w:val="004568C7"/>
    <w:rsid w:val="00456B9F"/>
    <w:rsid w:val="0045761C"/>
    <w:rsid w:val="00460515"/>
    <w:rsid w:val="0046054C"/>
    <w:rsid w:val="00460641"/>
    <w:rsid w:val="0046101B"/>
    <w:rsid w:val="004618EA"/>
    <w:rsid w:val="004635E6"/>
    <w:rsid w:val="00463CE2"/>
    <w:rsid w:val="00463DEA"/>
    <w:rsid w:val="00464509"/>
    <w:rsid w:val="00464823"/>
    <w:rsid w:val="004649DC"/>
    <w:rsid w:val="00464A21"/>
    <w:rsid w:val="004653E2"/>
    <w:rsid w:val="00465889"/>
    <w:rsid w:val="00465CB6"/>
    <w:rsid w:val="0047020C"/>
    <w:rsid w:val="0047031E"/>
    <w:rsid w:val="00470EF7"/>
    <w:rsid w:val="00471160"/>
    <w:rsid w:val="00471530"/>
    <w:rsid w:val="0047232B"/>
    <w:rsid w:val="0047239D"/>
    <w:rsid w:val="004724BC"/>
    <w:rsid w:val="0047431E"/>
    <w:rsid w:val="004744ED"/>
    <w:rsid w:val="004747BD"/>
    <w:rsid w:val="004747C1"/>
    <w:rsid w:val="0047677F"/>
    <w:rsid w:val="00476795"/>
    <w:rsid w:val="00480868"/>
    <w:rsid w:val="00480C2E"/>
    <w:rsid w:val="00481B0D"/>
    <w:rsid w:val="00482421"/>
    <w:rsid w:val="00482B3C"/>
    <w:rsid w:val="004831C7"/>
    <w:rsid w:val="00483292"/>
    <w:rsid w:val="00483B59"/>
    <w:rsid w:val="004842F6"/>
    <w:rsid w:val="00484D1B"/>
    <w:rsid w:val="0048532E"/>
    <w:rsid w:val="004853AE"/>
    <w:rsid w:val="00485736"/>
    <w:rsid w:val="00485BB9"/>
    <w:rsid w:val="004861C6"/>
    <w:rsid w:val="00486DFB"/>
    <w:rsid w:val="00487330"/>
    <w:rsid w:val="004879D0"/>
    <w:rsid w:val="00487D4E"/>
    <w:rsid w:val="004903F2"/>
    <w:rsid w:val="0049192A"/>
    <w:rsid w:val="00491CE5"/>
    <w:rsid w:val="004921C5"/>
    <w:rsid w:val="0049221F"/>
    <w:rsid w:val="00492C1D"/>
    <w:rsid w:val="004943D2"/>
    <w:rsid w:val="00495402"/>
    <w:rsid w:val="00495CB5"/>
    <w:rsid w:val="004966A9"/>
    <w:rsid w:val="00496B2C"/>
    <w:rsid w:val="004A01AD"/>
    <w:rsid w:val="004A06D2"/>
    <w:rsid w:val="004A1C3B"/>
    <w:rsid w:val="004A1DFF"/>
    <w:rsid w:val="004A2568"/>
    <w:rsid w:val="004A2A71"/>
    <w:rsid w:val="004A2CEC"/>
    <w:rsid w:val="004A488D"/>
    <w:rsid w:val="004A518E"/>
    <w:rsid w:val="004A5351"/>
    <w:rsid w:val="004A62B8"/>
    <w:rsid w:val="004A73BA"/>
    <w:rsid w:val="004A7CB6"/>
    <w:rsid w:val="004A7CD9"/>
    <w:rsid w:val="004B0232"/>
    <w:rsid w:val="004B0A2B"/>
    <w:rsid w:val="004B0F87"/>
    <w:rsid w:val="004B2012"/>
    <w:rsid w:val="004B24EE"/>
    <w:rsid w:val="004B4005"/>
    <w:rsid w:val="004B4342"/>
    <w:rsid w:val="004B4729"/>
    <w:rsid w:val="004B4D55"/>
    <w:rsid w:val="004B59E9"/>
    <w:rsid w:val="004B68EE"/>
    <w:rsid w:val="004B6B80"/>
    <w:rsid w:val="004B70AE"/>
    <w:rsid w:val="004B7322"/>
    <w:rsid w:val="004C0385"/>
    <w:rsid w:val="004C120B"/>
    <w:rsid w:val="004C1273"/>
    <w:rsid w:val="004C1EC0"/>
    <w:rsid w:val="004C2510"/>
    <w:rsid w:val="004C4241"/>
    <w:rsid w:val="004C4425"/>
    <w:rsid w:val="004C44D4"/>
    <w:rsid w:val="004C5668"/>
    <w:rsid w:val="004C5ADB"/>
    <w:rsid w:val="004C609F"/>
    <w:rsid w:val="004C6381"/>
    <w:rsid w:val="004C640C"/>
    <w:rsid w:val="004C64C1"/>
    <w:rsid w:val="004C6675"/>
    <w:rsid w:val="004C67C6"/>
    <w:rsid w:val="004C6FBD"/>
    <w:rsid w:val="004C7458"/>
    <w:rsid w:val="004C79A1"/>
    <w:rsid w:val="004C7C4C"/>
    <w:rsid w:val="004D154C"/>
    <w:rsid w:val="004D1903"/>
    <w:rsid w:val="004D1B77"/>
    <w:rsid w:val="004D247C"/>
    <w:rsid w:val="004D251A"/>
    <w:rsid w:val="004D37D6"/>
    <w:rsid w:val="004D3D21"/>
    <w:rsid w:val="004D4BC9"/>
    <w:rsid w:val="004D5B2B"/>
    <w:rsid w:val="004D6460"/>
    <w:rsid w:val="004D6E96"/>
    <w:rsid w:val="004D76F2"/>
    <w:rsid w:val="004D7ABA"/>
    <w:rsid w:val="004D7C3D"/>
    <w:rsid w:val="004E097D"/>
    <w:rsid w:val="004E0B15"/>
    <w:rsid w:val="004E0EAD"/>
    <w:rsid w:val="004E1858"/>
    <w:rsid w:val="004E191C"/>
    <w:rsid w:val="004E1977"/>
    <w:rsid w:val="004E1ECD"/>
    <w:rsid w:val="004E24CF"/>
    <w:rsid w:val="004E2874"/>
    <w:rsid w:val="004E2AA3"/>
    <w:rsid w:val="004E318C"/>
    <w:rsid w:val="004E337D"/>
    <w:rsid w:val="004E38F0"/>
    <w:rsid w:val="004E3D6A"/>
    <w:rsid w:val="004E4138"/>
    <w:rsid w:val="004E43BF"/>
    <w:rsid w:val="004E5447"/>
    <w:rsid w:val="004E54EA"/>
    <w:rsid w:val="004E662C"/>
    <w:rsid w:val="004E6C54"/>
    <w:rsid w:val="004E6CFF"/>
    <w:rsid w:val="004E6F0C"/>
    <w:rsid w:val="004E70C0"/>
    <w:rsid w:val="004E7B0F"/>
    <w:rsid w:val="004F11F2"/>
    <w:rsid w:val="004F16AE"/>
    <w:rsid w:val="004F2470"/>
    <w:rsid w:val="004F2596"/>
    <w:rsid w:val="004F25A4"/>
    <w:rsid w:val="004F3590"/>
    <w:rsid w:val="004F4197"/>
    <w:rsid w:val="004F4318"/>
    <w:rsid w:val="004F4561"/>
    <w:rsid w:val="004F4792"/>
    <w:rsid w:val="004F5E10"/>
    <w:rsid w:val="004F69DC"/>
    <w:rsid w:val="004F75CF"/>
    <w:rsid w:val="004F75EF"/>
    <w:rsid w:val="004F7A1C"/>
    <w:rsid w:val="004F7F2A"/>
    <w:rsid w:val="0050017E"/>
    <w:rsid w:val="0050080F"/>
    <w:rsid w:val="00500BE6"/>
    <w:rsid w:val="00500C03"/>
    <w:rsid w:val="00500DA9"/>
    <w:rsid w:val="005016ED"/>
    <w:rsid w:val="00501D29"/>
    <w:rsid w:val="005022FE"/>
    <w:rsid w:val="00504463"/>
    <w:rsid w:val="005048E6"/>
    <w:rsid w:val="00504CA9"/>
    <w:rsid w:val="00504F2F"/>
    <w:rsid w:val="005051B6"/>
    <w:rsid w:val="005056F8"/>
    <w:rsid w:val="00505A73"/>
    <w:rsid w:val="00505C7A"/>
    <w:rsid w:val="00505FBC"/>
    <w:rsid w:val="00506350"/>
    <w:rsid w:val="00506648"/>
    <w:rsid w:val="00506726"/>
    <w:rsid w:val="00506ABC"/>
    <w:rsid w:val="00507B17"/>
    <w:rsid w:val="00507F47"/>
    <w:rsid w:val="00510015"/>
    <w:rsid w:val="005108E5"/>
    <w:rsid w:val="00510C28"/>
    <w:rsid w:val="0051164C"/>
    <w:rsid w:val="00512266"/>
    <w:rsid w:val="00512668"/>
    <w:rsid w:val="00512833"/>
    <w:rsid w:val="00512FB5"/>
    <w:rsid w:val="005148EA"/>
    <w:rsid w:val="005149C2"/>
    <w:rsid w:val="0051539F"/>
    <w:rsid w:val="00515848"/>
    <w:rsid w:val="0051598E"/>
    <w:rsid w:val="00515D5D"/>
    <w:rsid w:val="005164F1"/>
    <w:rsid w:val="00516F39"/>
    <w:rsid w:val="005176C6"/>
    <w:rsid w:val="005218A2"/>
    <w:rsid w:val="00521A71"/>
    <w:rsid w:val="00521F5C"/>
    <w:rsid w:val="00522025"/>
    <w:rsid w:val="005221C5"/>
    <w:rsid w:val="00523C21"/>
    <w:rsid w:val="00523CFA"/>
    <w:rsid w:val="005243AF"/>
    <w:rsid w:val="00524824"/>
    <w:rsid w:val="00526699"/>
    <w:rsid w:val="00527613"/>
    <w:rsid w:val="005305BC"/>
    <w:rsid w:val="00530815"/>
    <w:rsid w:val="00530CBB"/>
    <w:rsid w:val="0053125E"/>
    <w:rsid w:val="005315D6"/>
    <w:rsid w:val="005319F6"/>
    <w:rsid w:val="00531B82"/>
    <w:rsid w:val="0053261C"/>
    <w:rsid w:val="00532ABF"/>
    <w:rsid w:val="00533A74"/>
    <w:rsid w:val="00535C9D"/>
    <w:rsid w:val="00535D3F"/>
    <w:rsid w:val="00535F7E"/>
    <w:rsid w:val="0053707C"/>
    <w:rsid w:val="00537325"/>
    <w:rsid w:val="00537A85"/>
    <w:rsid w:val="00537D1B"/>
    <w:rsid w:val="00537E12"/>
    <w:rsid w:val="00541588"/>
    <w:rsid w:val="00541804"/>
    <w:rsid w:val="00541D0F"/>
    <w:rsid w:val="00542421"/>
    <w:rsid w:val="00542AD9"/>
    <w:rsid w:val="00543C85"/>
    <w:rsid w:val="00543F92"/>
    <w:rsid w:val="005441E5"/>
    <w:rsid w:val="00544278"/>
    <w:rsid w:val="00544486"/>
    <w:rsid w:val="00544A63"/>
    <w:rsid w:val="00544DFF"/>
    <w:rsid w:val="00545548"/>
    <w:rsid w:val="00545BBF"/>
    <w:rsid w:val="00547A4F"/>
    <w:rsid w:val="005507BB"/>
    <w:rsid w:val="005514BA"/>
    <w:rsid w:val="005516A9"/>
    <w:rsid w:val="00552266"/>
    <w:rsid w:val="005527CE"/>
    <w:rsid w:val="00553925"/>
    <w:rsid w:val="00556736"/>
    <w:rsid w:val="00556741"/>
    <w:rsid w:val="0055691A"/>
    <w:rsid w:val="00557A85"/>
    <w:rsid w:val="005600C9"/>
    <w:rsid w:val="0056098F"/>
    <w:rsid w:val="00561836"/>
    <w:rsid w:val="00562968"/>
    <w:rsid w:val="00562B6C"/>
    <w:rsid w:val="00563295"/>
    <w:rsid w:val="00563D4F"/>
    <w:rsid w:val="005652B7"/>
    <w:rsid w:val="005654E6"/>
    <w:rsid w:val="00565E35"/>
    <w:rsid w:val="005673B1"/>
    <w:rsid w:val="0057037A"/>
    <w:rsid w:val="005707C9"/>
    <w:rsid w:val="00570B02"/>
    <w:rsid w:val="00570EFE"/>
    <w:rsid w:val="00570F24"/>
    <w:rsid w:val="0057107D"/>
    <w:rsid w:val="00571134"/>
    <w:rsid w:val="00571223"/>
    <w:rsid w:val="005713AB"/>
    <w:rsid w:val="00572744"/>
    <w:rsid w:val="00572B23"/>
    <w:rsid w:val="00572BC1"/>
    <w:rsid w:val="00573533"/>
    <w:rsid w:val="00574255"/>
    <w:rsid w:val="00575128"/>
    <w:rsid w:val="0057548E"/>
    <w:rsid w:val="005756A7"/>
    <w:rsid w:val="005758D2"/>
    <w:rsid w:val="005759C6"/>
    <w:rsid w:val="00575B4D"/>
    <w:rsid w:val="00575CB3"/>
    <w:rsid w:val="005766C5"/>
    <w:rsid w:val="00576CBF"/>
    <w:rsid w:val="00576E5C"/>
    <w:rsid w:val="00576ED9"/>
    <w:rsid w:val="00577084"/>
    <w:rsid w:val="00577787"/>
    <w:rsid w:val="00580925"/>
    <w:rsid w:val="00580BF2"/>
    <w:rsid w:val="00582399"/>
    <w:rsid w:val="005825EA"/>
    <w:rsid w:val="0058352B"/>
    <w:rsid w:val="005837A0"/>
    <w:rsid w:val="00583D1A"/>
    <w:rsid w:val="00583FA4"/>
    <w:rsid w:val="0058416F"/>
    <w:rsid w:val="005848EE"/>
    <w:rsid w:val="00584B47"/>
    <w:rsid w:val="00586295"/>
    <w:rsid w:val="005863DF"/>
    <w:rsid w:val="00586A82"/>
    <w:rsid w:val="0058764F"/>
    <w:rsid w:val="00587C95"/>
    <w:rsid w:val="00590B0A"/>
    <w:rsid w:val="00590C8C"/>
    <w:rsid w:val="00590D6A"/>
    <w:rsid w:val="00591841"/>
    <w:rsid w:val="00591A2F"/>
    <w:rsid w:val="00592D35"/>
    <w:rsid w:val="00593BDF"/>
    <w:rsid w:val="00594385"/>
    <w:rsid w:val="00594C74"/>
    <w:rsid w:val="00595FE1"/>
    <w:rsid w:val="00596D5A"/>
    <w:rsid w:val="00597761"/>
    <w:rsid w:val="00597ACA"/>
    <w:rsid w:val="00597BAD"/>
    <w:rsid w:val="005A020C"/>
    <w:rsid w:val="005A0C09"/>
    <w:rsid w:val="005A0D07"/>
    <w:rsid w:val="005A0FA0"/>
    <w:rsid w:val="005A1636"/>
    <w:rsid w:val="005A1BAB"/>
    <w:rsid w:val="005A2251"/>
    <w:rsid w:val="005A345C"/>
    <w:rsid w:val="005A3473"/>
    <w:rsid w:val="005A3CD2"/>
    <w:rsid w:val="005A4584"/>
    <w:rsid w:val="005A4B9B"/>
    <w:rsid w:val="005A4E4A"/>
    <w:rsid w:val="005A57D3"/>
    <w:rsid w:val="005A597B"/>
    <w:rsid w:val="005A5BA0"/>
    <w:rsid w:val="005A6F8C"/>
    <w:rsid w:val="005A70E2"/>
    <w:rsid w:val="005A7B40"/>
    <w:rsid w:val="005B00E8"/>
    <w:rsid w:val="005B155C"/>
    <w:rsid w:val="005B18CC"/>
    <w:rsid w:val="005B1B4B"/>
    <w:rsid w:val="005B20B1"/>
    <w:rsid w:val="005B268D"/>
    <w:rsid w:val="005B2DE2"/>
    <w:rsid w:val="005B40BD"/>
    <w:rsid w:val="005B4D55"/>
    <w:rsid w:val="005B5322"/>
    <w:rsid w:val="005B6361"/>
    <w:rsid w:val="005B6D3A"/>
    <w:rsid w:val="005B6EA4"/>
    <w:rsid w:val="005B7049"/>
    <w:rsid w:val="005B71A4"/>
    <w:rsid w:val="005B7608"/>
    <w:rsid w:val="005C027E"/>
    <w:rsid w:val="005C03D2"/>
    <w:rsid w:val="005C08D1"/>
    <w:rsid w:val="005C0A88"/>
    <w:rsid w:val="005C215E"/>
    <w:rsid w:val="005C2B6A"/>
    <w:rsid w:val="005C3110"/>
    <w:rsid w:val="005C3505"/>
    <w:rsid w:val="005C3706"/>
    <w:rsid w:val="005C3A5C"/>
    <w:rsid w:val="005C3C19"/>
    <w:rsid w:val="005C3CA4"/>
    <w:rsid w:val="005C4A38"/>
    <w:rsid w:val="005C4D80"/>
    <w:rsid w:val="005C4DB5"/>
    <w:rsid w:val="005C5605"/>
    <w:rsid w:val="005C6003"/>
    <w:rsid w:val="005C61D2"/>
    <w:rsid w:val="005C61ED"/>
    <w:rsid w:val="005C7163"/>
    <w:rsid w:val="005C767A"/>
    <w:rsid w:val="005C7A9B"/>
    <w:rsid w:val="005D0411"/>
    <w:rsid w:val="005D071B"/>
    <w:rsid w:val="005D0D2E"/>
    <w:rsid w:val="005D11A3"/>
    <w:rsid w:val="005D154B"/>
    <w:rsid w:val="005D1DE1"/>
    <w:rsid w:val="005D25F8"/>
    <w:rsid w:val="005D2FCE"/>
    <w:rsid w:val="005D4A34"/>
    <w:rsid w:val="005D5287"/>
    <w:rsid w:val="005D5409"/>
    <w:rsid w:val="005D5D9B"/>
    <w:rsid w:val="005D651D"/>
    <w:rsid w:val="005D6729"/>
    <w:rsid w:val="005D6B31"/>
    <w:rsid w:val="005D7324"/>
    <w:rsid w:val="005E09BC"/>
    <w:rsid w:val="005E1561"/>
    <w:rsid w:val="005E1CA6"/>
    <w:rsid w:val="005E1D30"/>
    <w:rsid w:val="005E1F6D"/>
    <w:rsid w:val="005E23A1"/>
    <w:rsid w:val="005E3266"/>
    <w:rsid w:val="005E3801"/>
    <w:rsid w:val="005E3D71"/>
    <w:rsid w:val="005E4BAB"/>
    <w:rsid w:val="005E54C3"/>
    <w:rsid w:val="005E55BE"/>
    <w:rsid w:val="005E5CFE"/>
    <w:rsid w:val="005E5D4B"/>
    <w:rsid w:val="005E6A88"/>
    <w:rsid w:val="005E6DE5"/>
    <w:rsid w:val="005E73D0"/>
    <w:rsid w:val="005E7E23"/>
    <w:rsid w:val="005F05B6"/>
    <w:rsid w:val="005F10DF"/>
    <w:rsid w:val="005F136E"/>
    <w:rsid w:val="005F17AA"/>
    <w:rsid w:val="005F17E8"/>
    <w:rsid w:val="005F1A39"/>
    <w:rsid w:val="005F240B"/>
    <w:rsid w:val="005F241D"/>
    <w:rsid w:val="005F2590"/>
    <w:rsid w:val="005F2A81"/>
    <w:rsid w:val="005F352E"/>
    <w:rsid w:val="005F3B0B"/>
    <w:rsid w:val="005F41AC"/>
    <w:rsid w:val="005F4453"/>
    <w:rsid w:val="005F4B85"/>
    <w:rsid w:val="005F4CD7"/>
    <w:rsid w:val="005F61DA"/>
    <w:rsid w:val="005F6FF5"/>
    <w:rsid w:val="005F770C"/>
    <w:rsid w:val="005F7AE7"/>
    <w:rsid w:val="005F7B0E"/>
    <w:rsid w:val="005F7C10"/>
    <w:rsid w:val="00600ABC"/>
    <w:rsid w:val="00600E1C"/>
    <w:rsid w:val="0060167A"/>
    <w:rsid w:val="00601895"/>
    <w:rsid w:val="006026DF"/>
    <w:rsid w:val="006029C2"/>
    <w:rsid w:val="00602DCD"/>
    <w:rsid w:val="00602F8A"/>
    <w:rsid w:val="00603663"/>
    <w:rsid w:val="00603962"/>
    <w:rsid w:val="00604282"/>
    <w:rsid w:val="006043D5"/>
    <w:rsid w:val="006068BE"/>
    <w:rsid w:val="006074C1"/>
    <w:rsid w:val="00607C02"/>
    <w:rsid w:val="00607EFB"/>
    <w:rsid w:val="0061053B"/>
    <w:rsid w:val="006109ED"/>
    <w:rsid w:val="00610BC8"/>
    <w:rsid w:val="00611045"/>
    <w:rsid w:val="0061154B"/>
    <w:rsid w:val="00612750"/>
    <w:rsid w:val="0061322F"/>
    <w:rsid w:val="006139F9"/>
    <w:rsid w:val="00613FD5"/>
    <w:rsid w:val="00614D43"/>
    <w:rsid w:val="00615468"/>
    <w:rsid w:val="00615F09"/>
    <w:rsid w:val="0061661D"/>
    <w:rsid w:val="00616AE3"/>
    <w:rsid w:val="00616D58"/>
    <w:rsid w:val="006173DB"/>
    <w:rsid w:val="00617B4E"/>
    <w:rsid w:val="00620021"/>
    <w:rsid w:val="00621AC8"/>
    <w:rsid w:val="00622170"/>
    <w:rsid w:val="0062225A"/>
    <w:rsid w:val="00622D49"/>
    <w:rsid w:val="00622EEC"/>
    <w:rsid w:val="00623311"/>
    <w:rsid w:val="00623453"/>
    <w:rsid w:val="0062377A"/>
    <w:rsid w:val="00624752"/>
    <w:rsid w:val="006248AF"/>
    <w:rsid w:val="006258F3"/>
    <w:rsid w:val="00625D84"/>
    <w:rsid w:val="006269A1"/>
    <w:rsid w:val="00626C6C"/>
    <w:rsid w:val="00626FCA"/>
    <w:rsid w:val="00627FEF"/>
    <w:rsid w:val="0063166F"/>
    <w:rsid w:val="00631BEE"/>
    <w:rsid w:val="00631F95"/>
    <w:rsid w:val="00632300"/>
    <w:rsid w:val="00633E01"/>
    <w:rsid w:val="00634475"/>
    <w:rsid w:val="00634703"/>
    <w:rsid w:val="00634B0B"/>
    <w:rsid w:val="00635548"/>
    <w:rsid w:val="00635B2A"/>
    <w:rsid w:val="006365C0"/>
    <w:rsid w:val="00636617"/>
    <w:rsid w:val="006367E7"/>
    <w:rsid w:val="00637430"/>
    <w:rsid w:val="006375AA"/>
    <w:rsid w:val="006376F2"/>
    <w:rsid w:val="0064125F"/>
    <w:rsid w:val="006413E5"/>
    <w:rsid w:val="00641939"/>
    <w:rsid w:val="00641E74"/>
    <w:rsid w:val="00642DA6"/>
    <w:rsid w:val="00642E1D"/>
    <w:rsid w:val="00642F5E"/>
    <w:rsid w:val="00646692"/>
    <w:rsid w:val="00646DAE"/>
    <w:rsid w:val="00646DC6"/>
    <w:rsid w:val="00646E10"/>
    <w:rsid w:val="00646FEC"/>
    <w:rsid w:val="00647470"/>
    <w:rsid w:val="0065049B"/>
    <w:rsid w:val="00650FF4"/>
    <w:rsid w:val="00651524"/>
    <w:rsid w:val="0065181C"/>
    <w:rsid w:val="0065274E"/>
    <w:rsid w:val="0065279C"/>
    <w:rsid w:val="0065285D"/>
    <w:rsid w:val="00652BC2"/>
    <w:rsid w:val="006532B8"/>
    <w:rsid w:val="00653335"/>
    <w:rsid w:val="0065334A"/>
    <w:rsid w:val="00653A9C"/>
    <w:rsid w:val="0065508B"/>
    <w:rsid w:val="00656166"/>
    <w:rsid w:val="006562E8"/>
    <w:rsid w:val="0065646D"/>
    <w:rsid w:val="00656BBF"/>
    <w:rsid w:val="00657FE8"/>
    <w:rsid w:val="006622FB"/>
    <w:rsid w:val="0066268B"/>
    <w:rsid w:val="0066290A"/>
    <w:rsid w:val="00663E55"/>
    <w:rsid w:val="00663F88"/>
    <w:rsid w:val="006658C5"/>
    <w:rsid w:val="006671E6"/>
    <w:rsid w:val="0067021F"/>
    <w:rsid w:val="006707F2"/>
    <w:rsid w:val="006711EA"/>
    <w:rsid w:val="006717E1"/>
    <w:rsid w:val="006727C1"/>
    <w:rsid w:val="00672A11"/>
    <w:rsid w:val="00672FB4"/>
    <w:rsid w:val="006736CA"/>
    <w:rsid w:val="0067372D"/>
    <w:rsid w:val="006737EB"/>
    <w:rsid w:val="006738EB"/>
    <w:rsid w:val="00673A08"/>
    <w:rsid w:val="00673C68"/>
    <w:rsid w:val="006741BB"/>
    <w:rsid w:val="00674763"/>
    <w:rsid w:val="00674A35"/>
    <w:rsid w:val="00674BEC"/>
    <w:rsid w:val="006754AD"/>
    <w:rsid w:val="00675ECA"/>
    <w:rsid w:val="0067627A"/>
    <w:rsid w:val="006763ED"/>
    <w:rsid w:val="00676799"/>
    <w:rsid w:val="006769E0"/>
    <w:rsid w:val="00676A8A"/>
    <w:rsid w:val="0067724F"/>
    <w:rsid w:val="006773A6"/>
    <w:rsid w:val="00677E5A"/>
    <w:rsid w:val="00680F3C"/>
    <w:rsid w:val="0068188A"/>
    <w:rsid w:val="00682701"/>
    <w:rsid w:val="00682846"/>
    <w:rsid w:val="006830F1"/>
    <w:rsid w:val="0068316C"/>
    <w:rsid w:val="006833A1"/>
    <w:rsid w:val="00684084"/>
    <w:rsid w:val="006843A0"/>
    <w:rsid w:val="00684425"/>
    <w:rsid w:val="0068524C"/>
    <w:rsid w:val="0068596A"/>
    <w:rsid w:val="00685981"/>
    <w:rsid w:val="00685E6F"/>
    <w:rsid w:val="00686445"/>
    <w:rsid w:val="00686525"/>
    <w:rsid w:val="0068756D"/>
    <w:rsid w:val="006876FC"/>
    <w:rsid w:val="00687714"/>
    <w:rsid w:val="00687D1F"/>
    <w:rsid w:val="00687D65"/>
    <w:rsid w:val="00690A1F"/>
    <w:rsid w:val="006914AD"/>
    <w:rsid w:val="006916C4"/>
    <w:rsid w:val="00691C97"/>
    <w:rsid w:val="00692C53"/>
    <w:rsid w:val="006941C8"/>
    <w:rsid w:val="006948BB"/>
    <w:rsid w:val="00694A28"/>
    <w:rsid w:val="00694FE0"/>
    <w:rsid w:val="006959E0"/>
    <w:rsid w:val="00695E92"/>
    <w:rsid w:val="00695EA9"/>
    <w:rsid w:val="0069645E"/>
    <w:rsid w:val="00696771"/>
    <w:rsid w:val="00696AF4"/>
    <w:rsid w:val="00697DEA"/>
    <w:rsid w:val="006A002A"/>
    <w:rsid w:val="006A0092"/>
    <w:rsid w:val="006A0167"/>
    <w:rsid w:val="006A0B20"/>
    <w:rsid w:val="006A1301"/>
    <w:rsid w:val="006A28AC"/>
    <w:rsid w:val="006A29D7"/>
    <w:rsid w:val="006A29FD"/>
    <w:rsid w:val="006A2BC6"/>
    <w:rsid w:val="006A2F6F"/>
    <w:rsid w:val="006A34E0"/>
    <w:rsid w:val="006A38B1"/>
    <w:rsid w:val="006A3A6B"/>
    <w:rsid w:val="006A3C82"/>
    <w:rsid w:val="006A52E6"/>
    <w:rsid w:val="006A6012"/>
    <w:rsid w:val="006A6361"/>
    <w:rsid w:val="006A63E6"/>
    <w:rsid w:val="006A6880"/>
    <w:rsid w:val="006A7040"/>
    <w:rsid w:val="006A77E0"/>
    <w:rsid w:val="006B0307"/>
    <w:rsid w:val="006B1243"/>
    <w:rsid w:val="006B22CD"/>
    <w:rsid w:val="006B26BB"/>
    <w:rsid w:val="006B2E51"/>
    <w:rsid w:val="006B3070"/>
    <w:rsid w:val="006B339F"/>
    <w:rsid w:val="006B33E9"/>
    <w:rsid w:val="006B3562"/>
    <w:rsid w:val="006B4278"/>
    <w:rsid w:val="006B427B"/>
    <w:rsid w:val="006B4791"/>
    <w:rsid w:val="006B59F8"/>
    <w:rsid w:val="006B6680"/>
    <w:rsid w:val="006B7265"/>
    <w:rsid w:val="006B72A1"/>
    <w:rsid w:val="006B759D"/>
    <w:rsid w:val="006B75A8"/>
    <w:rsid w:val="006B781F"/>
    <w:rsid w:val="006B7AF6"/>
    <w:rsid w:val="006C078A"/>
    <w:rsid w:val="006C091D"/>
    <w:rsid w:val="006C0FA2"/>
    <w:rsid w:val="006C1A14"/>
    <w:rsid w:val="006C1F5D"/>
    <w:rsid w:val="006C29E1"/>
    <w:rsid w:val="006C2DE9"/>
    <w:rsid w:val="006C35C5"/>
    <w:rsid w:val="006C38EE"/>
    <w:rsid w:val="006C4B4E"/>
    <w:rsid w:val="006C6309"/>
    <w:rsid w:val="006C6C24"/>
    <w:rsid w:val="006C6EDC"/>
    <w:rsid w:val="006D0AC2"/>
    <w:rsid w:val="006D0D1E"/>
    <w:rsid w:val="006D17E0"/>
    <w:rsid w:val="006D1A44"/>
    <w:rsid w:val="006D2193"/>
    <w:rsid w:val="006D311B"/>
    <w:rsid w:val="006D3639"/>
    <w:rsid w:val="006D4B53"/>
    <w:rsid w:val="006D51E0"/>
    <w:rsid w:val="006D5BC4"/>
    <w:rsid w:val="006D6148"/>
    <w:rsid w:val="006D7254"/>
    <w:rsid w:val="006D7582"/>
    <w:rsid w:val="006D7B1F"/>
    <w:rsid w:val="006D7EF2"/>
    <w:rsid w:val="006E0C8D"/>
    <w:rsid w:val="006E159C"/>
    <w:rsid w:val="006E163B"/>
    <w:rsid w:val="006E1D42"/>
    <w:rsid w:val="006E1FC7"/>
    <w:rsid w:val="006E1FED"/>
    <w:rsid w:val="006E22C3"/>
    <w:rsid w:val="006E2C54"/>
    <w:rsid w:val="006E2E08"/>
    <w:rsid w:val="006E3051"/>
    <w:rsid w:val="006E35ED"/>
    <w:rsid w:val="006E4903"/>
    <w:rsid w:val="006E4B0A"/>
    <w:rsid w:val="006E4F8E"/>
    <w:rsid w:val="006E5283"/>
    <w:rsid w:val="006E546F"/>
    <w:rsid w:val="006E579D"/>
    <w:rsid w:val="006E586B"/>
    <w:rsid w:val="006E5F37"/>
    <w:rsid w:val="006F06DA"/>
    <w:rsid w:val="006F2404"/>
    <w:rsid w:val="006F247D"/>
    <w:rsid w:val="006F2728"/>
    <w:rsid w:val="006F2911"/>
    <w:rsid w:val="006F3406"/>
    <w:rsid w:val="006F3D10"/>
    <w:rsid w:val="006F3D19"/>
    <w:rsid w:val="006F41F7"/>
    <w:rsid w:val="006F492D"/>
    <w:rsid w:val="006F4EDE"/>
    <w:rsid w:val="006F5F41"/>
    <w:rsid w:val="006F6359"/>
    <w:rsid w:val="006F6DD8"/>
    <w:rsid w:val="00700F6B"/>
    <w:rsid w:val="00701795"/>
    <w:rsid w:val="00701B24"/>
    <w:rsid w:val="0070211E"/>
    <w:rsid w:val="007031FF"/>
    <w:rsid w:val="007041C7"/>
    <w:rsid w:val="0070519F"/>
    <w:rsid w:val="00705ABA"/>
    <w:rsid w:val="0070688A"/>
    <w:rsid w:val="0070783F"/>
    <w:rsid w:val="00707C0D"/>
    <w:rsid w:val="007101C6"/>
    <w:rsid w:val="0071028A"/>
    <w:rsid w:val="0071063D"/>
    <w:rsid w:val="007110D4"/>
    <w:rsid w:val="00711830"/>
    <w:rsid w:val="00711A87"/>
    <w:rsid w:val="00711EAD"/>
    <w:rsid w:val="00712133"/>
    <w:rsid w:val="00712252"/>
    <w:rsid w:val="007124CA"/>
    <w:rsid w:val="00712627"/>
    <w:rsid w:val="00712EE6"/>
    <w:rsid w:val="00712FCF"/>
    <w:rsid w:val="007132C6"/>
    <w:rsid w:val="00713B31"/>
    <w:rsid w:val="00713E28"/>
    <w:rsid w:val="00714082"/>
    <w:rsid w:val="0071415F"/>
    <w:rsid w:val="007145C2"/>
    <w:rsid w:val="00714785"/>
    <w:rsid w:val="00714B72"/>
    <w:rsid w:val="00714F28"/>
    <w:rsid w:val="00715154"/>
    <w:rsid w:val="007157A1"/>
    <w:rsid w:val="00717275"/>
    <w:rsid w:val="00717ED0"/>
    <w:rsid w:val="007203A7"/>
    <w:rsid w:val="007208B1"/>
    <w:rsid w:val="007208EC"/>
    <w:rsid w:val="007212EB"/>
    <w:rsid w:val="00721E64"/>
    <w:rsid w:val="007223F3"/>
    <w:rsid w:val="00722B04"/>
    <w:rsid w:val="00723004"/>
    <w:rsid w:val="007231A4"/>
    <w:rsid w:val="0072357E"/>
    <w:rsid w:val="00725957"/>
    <w:rsid w:val="00730120"/>
    <w:rsid w:val="007304DF"/>
    <w:rsid w:val="007314C8"/>
    <w:rsid w:val="00731CD1"/>
    <w:rsid w:val="00731DB8"/>
    <w:rsid w:val="007320D7"/>
    <w:rsid w:val="00732328"/>
    <w:rsid w:val="00732595"/>
    <w:rsid w:val="007334F0"/>
    <w:rsid w:val="00733561"/>
    <w:rsid w:val="007337A5"/>
    <w:rsid w:val="0073382D"/>
    <w:rsid w:val="00734056"/>
    <w:rsid w:val="007340E9"/>
    <w:rsid w:val="007341A4"/>
    <w:rsid w:val="007342E0"/>
    <w:rsid w:val="00735414"/>
    <w:rsid w:val="0073563D"/>
    <w:rsid w:val="007370C3"/>
    <w:rsid w:val="0073714F"/>
    <w:rsid w:val="007377E1"/>
    <w:rsid w:val="007401E4"/>
    <w:rsid w:val="00740397"/>
    <w:rsid w:val="00740CA7"/>
    <w:rsid w:val="0074145C"/>
    <w:rsid w:val="0074148D"/>
    <w:rsid w:val="00741C1F"/>
    <w:rsid w:val="00742167"/>
    <w:rsid w:val="00742933"/>
    <w:rsid w:val="00742A09"/>
    <w:rsid w:val="00742A19"/>
    <w:rsid w:val="0074458B"/>
    <w:rsid w:val="00744F0C"/>
    <w:rsid w:val="007456F8"/>
    <w:rsid w:val="00745F96"/>
    <w:rsid w:val="00746B9B"/>
    <w:rsid w:val="007474A6"/>
    <w:rsid w:val="00750304"/>
    <w:rsid w:val="00750C18"/>
    <w:rsid w:val="00750E2D"/>
    <w:rsid w:val="00750EF7"/>
    <w:rsid w:val="00751083"/>
    <w:rsid w:val="00751A8F"/>
    <w:rsid w:val="00751DC5"/>
    <w:rsid w:val="0075229B"/>
    <w:rsid w:val="007528CD"/>
    <w:rsid w:val="00752D60"/>
    <w:rsid w:val="00753623"/>
    <w:rsid w:val="00753D1F"/>
    <w:rsid w:val="0075519A"/>
    <w:rsid w:val="00755482"/>
    <w:rsid w:val="00755EAD"/>
    <w:rsid w:val="0075611F"/>
    <w:rsid w:val="00756737"/>
    <w:rsid w:val="00756D30"/>
    <w:rsid w:val="00757495"/>
    <w:rsid w:val="007577B0"/>
    <w:rsid w:val="0075795A"/>
    <w:rsid w:val="007600ED"/>
    <w:rsid w:val="0076018C"/>
    <w:rsid w:val="007604E9"/>
    <w:rsid w:val="007605EB"/>
    <w:rsid w:val="007617A8"/>
    <w:rsid w:val="00761C69"/>
    <w:rsid w:val="0076244A"/>
    <w:rsid w:val="007629C4"/>
    <w:rsid w:val="00762A94"/>
    <w:rsid w:val="00763189"/>
    <w:rsid w:val="007643B4"/>
    <w:rsid w:val="00765827"/>
    <w:rsid w:val="00765FD5"/>
    <w:rsid w:val="00766742"/>
    <w:rsid w:val="00766836"/>
    <w:rsid w:val="007669E9"/>
    <w:rsid w:val="00766B2C"/>
    <w:rsid w:val="00766CB5"/>
    <w:rsid w:val="007670D2"/>
    <w:rsid w:val="00767C3B"/>
    <w:rsid w:val="00767D27"/>
    <w:rsid w:val="00767F20"/>
    <w:rsid w:val="00770B78"/>
    <w:rsid w:val="00771EB0"/>
    <w:rsid w:val="0077219C"/>
    <w:rsid w:val="00772B72"/>
    <w:rsid w:val="00772BCE"/>
    <w:rsid w:val="00772E21"/>
    <w:rsid w:val="00772E33"/>
    <w:rsid w:val="00773B47"/>
    <w:rsid w:val="00774235"/>
    <w:rsid w:val="00774B02"/>
    <w:rsid w:val="0077554A"/>
    <w:rsid w:val="0077590B"/>
    <w:rsid w:val="00775EDA"/>
    <w:rsid w:val="00776202"/>
    <w:rsid w:val="0077667E"/>
    <w:rsid w:val="00776916"/>
    <w:rsid w:val="00777D03"/>
    <w:rsid w:val="007800CF"/>
    <w:rsid w:val="00780F65"/>
    <w:rsid w:val="007813A6"/>
    <w:rsid w:val="007813D7"/>
    <w:rsid w:val="00781910"/>
    <w:rsid w:val="00782227"/>
    <w:rsid w:val="00782851"/>
    <w:rsid w:val="00783261"/>
    <w:rsid w:val="00783E25"/>
    <w:rsid w:val="00783FA0"/>
    <w:rsid w:val="0078422C"/>
    <w:rsid w:val="00784C79"/>
    <w:rsid w:val="00784CE3"/>
    <w:rsid w:val="007862AE"/>
    <w:rsid w:val="00786B12"/>
    <w:rsid w:val="0078730E"/>
    <w:rsid w:val="00787656"/>
    <w:rsid w:val="00787E7F"/>
    <w:rsid w:val="007906EB"/>
    <w:rsid w:val="007909D5"/>
    <w:rsid w:val="007926E6"/>
    <w:rsid w:val="00792839"/>
    <w:rsid w:val="007936B0"/>
    <w:rsid w:val="00793A23"/>
    <w:rsid w:val="00793AAB"/>
    <w:rsid w:val="00794799"/>
    <w:rsid w:val="007948D6"/>
    <w:rsid w:val="00794D08"/>
    <w:rsid w:val="0079644F"/>
    <w:rsid w:val="00796AED"/>
    <w:rsid w:val="00796BB4"/>
    <w:rsid w:val="0079710B"/>
    <w:rsid w:val="00797175"/>
    <w:rsid w:val="00797881"/>
    <w:rsid w:val="00797CDB"/>
    <w:rsid w:val="007A066B"/>
    <w:rsid w:val="007A0CC2"/>
    <w:rsid w:val="007A0ECD"/>
    <w:rsid w:val="007A138D"/>
    <w:rsid w:val="007A1797"/>
    <w:rsid w:val="007A2120"/>
    <w:rsid w:val="007A2869"/>
    <w:rsid w:val="007A29D8"/>
    <w:rsid w:val="007A2AEC"/>
    <w:rsid w:val="007A3509"/>
    <w:rsid w:val="007A377D"/>
    <w:rsid w:val="007A42EE"/>
    <w:rsid w:val="007A63A9"/>
    <w:rsid w:val="007A63F8"/>
    <w:rsid w:val="007A6E20"/>
    <w:rsid w:val="007A6F63"/>
    <w:rsid w:val="007A70BC"/>
    <w:rsid w:val="007A72FE"/>
    <w:rsid w:val="007B0296"/>
    <w:rsid w:val="007B0B92"/>
    <w:rsid w:val="007B0F9B"/>
    <w:rsid w:val="007B14A4"/>
    <w:rsid w:val="007B1653"/>
    <w:rsid w:val="007B17C1"/>
    <w:rsid w:val="007B230F"/>
    <w:rsid w:val="007B249D"/>
    <w:rsid w:val="007B25DC"/>
    <w:rsid w:val="007B2B45"/>
    <w:rsid w:val="007B2F5D"/>
    <w:rsid w:val="007B39FF"/>
    <w:rsid w:val="007B3B96"/>
    <w:rsid w:val="007B3ED8"/>
    <w:rsid w:val="007B4DE6"/>
    <w:rsid w:val="007B4EC5"/>
    <w:rsid w:val="007B5DD0"/>
    <w:rsid w:val="007B61C7"/>
    <w:rsid w:val="007B6266"/>
    <w:rsid w:val="007B67D0"/>
    <w:rsid w:val="007B6BD6"/>
    <w:rsid w:val="007B6FA5"/>
    <w:rsid w:val="007B75CF"/>
    <w:rsid w:val="007C004B"/>
    <w:rsid w:val="007C07F3"/>
    <w:rsid w:val="007C0C44"/>
    <w:rsid w:val="007C2D59"/>
    <w:rsid w:val="007C3081"/>
    <w:rsid w:val="007C4493"/>
    <w:rsid w:val="007C4921"/>
    <w:rsid w:val="007C4BEC"/>
    <w:rsid w:val="007C52A2"/>
    <w:rsid w:val="007C55D6"/>
    <w:rsid w:val="007C55E3"/>
    <w:rsid w:val="007C6392"/>
    <w:rsid w:val="007C64B4"/>
    <w:rsid w:val="007C6721"/>
    <w:rsid w:val="007C7153"/>
    <w:rsid w:val="007C7854"/>
    <w:rsid w:val="007C7D42"/>
    <w:rsid w:val="007D0A4A"/>
    <w:rsid w:val="007D1CBA"/>
    <w:rsid w:val="007D2E1D"/>
    <w:rsid w:val="007D3984"/>
    <w:rsid w:val="007D3B48"/>
    <w:rsid w:val="007D3C1E"/>
    <w:rsid w:val="007D51AB"/>
    <w:rsid w:val="007D5621"/>
    <w:rsid w:val="007D5C00"/>
    <w:rsid w:val="007D65C7"/>
    <w:rsid w:val="007D693B"/>
    <w:rsid w:val="007D792E"/>
    <w:rsid w:val="007D7D93"/>
    <w:rsid w:val="007E0A32"/>
    <w:rsid w:val="007E0F9B"/>
    <w:rsid w:val="007E1523"/>
    <w:rsid w:val="007E15FD"/>
    <w:rsid w:val="007E2341"/>
    <w:rsid w:val="007E24C1"/>
    <w:rsid w:val="007E2CA6"/>
    <w:rsid w:val="007E3699"/>
    <w:rsid w:val="007E36D3"/>
    <w:rsid w:val="007E3D01"/>
    <w:rsid w:val="007E460F"/>
    <w:rsid w:val="007E46A8"/>
    <w:rsid w:val="007E4867"/>
    <w:rsid w:val="007E6236"/>
    <w:rsid w:val="007E63BF"/>
    <w:rsid w:val="007E6DCA"/>
    <w:rsid w:val="007E72E7"/>
    <w:rsid w:val="007E777B"/>
    <w:rsid w:val="007F05FE"/>
    <w:rsid w:val="007F0929"/>
    <w:rsid w:val="007F0ACA"/>
    <w:rsid w:val="007F112C"/>
    <w:rsid w:val="007F1E9F"/>
    <w:rsid w:val="007F1F10"/>
    <w:rsid w:val="007F29A5"/>
    <w:rsid w:val="007F30DA"/>
    <w:rsid w:val="007F3339"/>
    <w:rsid w:val="007F3592"/>
    <w:rsid w:val="007F3B9A"/>
    <w:rsid w:val="007F410F"/>
    <w:rsid w:val="007F55F0"/>
    <w:rsid w:val="007F62F6"/>
    <w:rsid w:val="007F7572"/>
    <w:rsid w:val="007F76CF"/>
    <w:rsid w:val="008001BE"/>
    <w:rsid w:val="00800507"/>
    <w:rsid w:val="008005A6"/>
    <w:rsid w:val="00801A80"/>
    <w:rsid w:val="00801CD6"/>
    <w:rsid w:val="00802430"/>
    <w:rsid w:val="0080364E"/>
    <w:rsid w:val="00803673"/>
    <w:rsid w:val="008036FC"/>
    <w:rsid w:val="00803AE7"/>
    <w:rsid w:val="0080558A"/>
    <w:rsid w:val="00805BAA"/>
    <w:rsid w:val="0080650F"/>
    <w:rsid w:val="00807733"/>
    <w:rsid w:val="0080777E"/>
    <w:rsid w:val="00807DBC"/>
    <w:rsid w:val="0081069E"/>
    <w:rsid w:val="00810929"/>
    <w:rsid w:val="00810962"/>
    <w:rsid w:val="008112AE"/>
    <w:rsid w:val="00811732"/>
    <w:rsid w:val="00811D25"/>
    <w:rsid w:val="00811D2B"/>
    <w:rsid w:val="00811EE5"/>
    <w:rsid w:val="008124D1"/>
    <w:rsid w:val="00812596"/>
    <w:rsid w:val="008126CB"/>
    <w:rsid w:val="00812DBF"/>
    <w:rsid w:val="00813402"/>
    <w:rsid w:val="00813472"/>
    <w:rsid w:val="00813643"/>
    <w:rsid w:val="008137F6"/>
    <w:rsid w:val="008138C1"/>
    <w:rsid w:val="00813A74"/>
    <w:rsid w:val="00814343"/>
    <w:rsid w:val="00815196"/>
    <w:rsid w:val="00815813"/>
    <w:rsid w:val="008160AB"/>
    <w:rsid w:val="00816D62"/>
    <w:rsid w:val="00820143"/>
    <w:rsid w:val="008207CE"/>
    <w:rsid w:val="00820C8C"/>
    <w:rsid w:val="00820DF3"/>
    <w:rsid w:val="00820F20"/>
    <w:rsid w:val="00821F0D"/>
    <w:rsid w:val="008225EE"/>
    <w:rsid w:val="008226BA"/>
    <w:rsid w:val="00822D89"/>
    <w:rsid w:val="00822DB8"/>
    <w:rsid w:val="00823125"/>
    <w:rsid w:val="00823477"/>
    <w:rsid w:val="00824F1D"/>
    <w:rsid w:val="00825034"/>
    <w:rsid w:val="008252D6"/>
    <w:rsid w:val="00825F3C"/>
    <w:rsid w:val="0082636F"/>
    <w:rsid w:val="00826384"/>
    <w:rsid w:val="0082668F"/>
    <w:rsid w:val="0082777F"/>
    <w:rsid w:val="00827D64"/>
    <w:rsid w:val="00830049"/>
    <w:rsid w:val="008306DC"/>
    <w:rsid w:val="008307E5"/>
    <w:rsid w:val="008314D0"/>
    <w:rsid w:val="0083186E"/>
    <w:rsid w:val="00831AAC"/>
    <w:rsid w:val="0083251B"/>
    <w:rsid w:val="00832BBB"/>
    <w:rsid w:val="00832C4A"/>
    <w:rsid w:val="00832C59"/>
    <w:rsid w:val="008330B4"/>
    <w:rsid w:val="008342B4"/>
    <w:rsid w:val="008343C0"/>
    <w:rsid w:val="00834534"/>
    <w:rsid w:val="00834B43"/>
    <w:rsid w:val="00834CE3"/>
    <w:rsid w:val="00835144"/>
    <w:rsid w:val="0083540B"/>
    <w:rsid w:val="00837DF4"/>
    <w:rsid w:val="008410AF"/>
    <w:rsid w:val="00841ED8"/>
    <w:rsid w:val="00842C4E"/>
    <w:rsid w:val="00842F53"/>
    <w:rsid w:val="0084383C"/>
    <w:rsid w:val="00843DAF"/>
    <w:rsid w:val="008441F8"/>
    <w:rsid w:val="00844DC8"/>
    <w:rsid w:val="008451AA"/>
    <w:rsid w:val="00845287"/>
    <w:rsid w:val="00845FCA"/>
    <w:rsid w:val="008465F8"/>
    <w:rsid w:val="008466F6"/>
    <w:rsid w:val="00846B5B"/>
    <w:rsid w:val="00846F95"/>
    <w:rsid w:val="00847C55"/>
    <w:rsid w:val="00847FB6"/>
    <w:rsid w:val="00850949"/>
    <w:rsid w:val="00850DB6"/>
    <w:rsid w:val="00850E41"/>
    <w:rsid w:val="00851885"/>
    <w:rsid w:val="00851BAA"/>
    <w:rsid w:val="008521F3"/>
    <w:rsid w:val="008524FE"/>
    <w:rsid w:val="008525D4"/>
    <w:rsid w:val="00852B8D"/>
    <w:rsid w:val="00852F86"/>
    <w:rsid w:val="0085343D"/>
    <w:rsid w:val="00853CBD"/>
    <w:rsid w:val="008544E1"/>
    <w:rsid w:val="0085482F"/>
    <w:rsid w:val="00854C0D"/>
    <w:rsid w:val="00854F38"/>
    <w:rsid w:val="00855049"/>
    <w:rsid w:val="00855E98"/>
    <w:rsid w:val="008564E1"/>
    <w:rsid w:val="00856B2D"/>
    <w:rsid w:val="00856D2C"/>
    <w:rsid w:val="008574B6"/>
    <w:rsid w:val="0085789B"/>
    <w:rsid w:val="00857DB4"/>
    <w:rsid w:val="008606AA"/>
    <w:rsid w:val="00860E72"/>
    <w:rsid w:val="00861309"/>
    <w:rsid w:val="00861614"/>
    <w:rsid w:val="0086196A"/>
    <w:rsid w:val="008635E8"/>
    <w:rsid w:val="00863D83"/>
    <w:rsid w:val="00863DD0"/>
    <w:rsid w:val="00863F7C"/>
    <w:rsid w:val="008645DE"/>
    <w:rsid w:val="0086485E"/>
    <w:rsid w:val="00865AEE"/>
    <w:rsid w:val="00866091"/>
    <w:rsid w:val="0086698F"/>
    <w:rsid w:val="00867D7F"/>
    <w:rsid w:val="00870D73"/>
    <w:rsid w:val="00871C45"/>
    <w:rsid w:val="00871F28"/>
    <w:rsid w:val="00873CB5"/>
    <w:rsid w:val="0087408D"/>
    <w:rsid w:val="008752C3"/>
    <w:rsid w:val="008753EF"/>
    <w:rsid w:val="00875C15"/>
    <w:rsid w:val="00876097"/>
    <w:rsid w:val="00876B41"/>
    <w:rsid w:val="00876D2B"/>
    <w:rsid w:val="008778A8"/>
    <w:rsid w:val="0088077A"/>
    <w:rsid w:val="008808CE"/>
    <w:rsid w:val="00880AD4"/>
    <w:rsid w:val="00880D26"/>
    <w:rsid w:val="00880E67"/>
    <w:rsid w:val="0088137D"/>
    <w:rsid w:val="0088182C"/>
    <w:rsid w:val="00881FA1"/>
    <w:rsid w:val="00882EAF"/>
    <w:rsid w:val="008840C0"/>
    <w:rsid w:val="00884A36"/>
    <w:rsid w:val="00885620"/>
    <w:rsid w:val="008858BD"/>
    <w:rsid w:val="00886313"/>
    <w:rsid w:val="008869DD"/>
    <w:rsid w:val="0089078A"/>
    <w:rsid w:val="008914BF"/>
    <w:rsid w:val="0089350F"/>
    <w:rsid w:val="00893EE3"/>
    <w:rsid w:val="0089473D"/>
    <w:rsid w:val="00894F32"/>
    <w:rsid w:val="0089511F"/>
    <w:rsid w:val="008960A1"/>
    <w:rsid w:val="008971F0"/>
    <w:rsid w:val="008978D1"/>
    <w:rsid w:val="00897D93"/>
    <w:rsid w:val="008A1258"/>
    <w:rsid w:val="008A128E"/>
    <w:rsid w:val="008A1BEF"/>
    <w:rsid w:val="008A1D92"/>
    <w:rsid w:val="008A2452"/>
    <w:rsid w:val="008A3E78"/>
    <w:rsid w:val="008A4852"/>
    <w:rsid w:val="008A48CC"/>
    <w:rsid w:val="008A4DE9"/>
    <w:rsid w:val="008A5638"/>
    <w:rsid w:val="008A5864"/>
    <w:rsid w:val="008A5C7D"/>
    <w:rsid w:val="008A636A"/>
    <w:rsid w:val="008A664D"/>
    <w:rsid w:val="008A6737"/>
    <w:rsid w:val="008A6CCD"/>
    <w:rsid w:val="008B0670"/>
    <w:rsid w:val="008B06AC"/>
    <w:rsid w:val="008B0BA6"/>
    <w:rsid w:val="008B0E27"/>
    <w:rsid w:val="008B13E0"/>
    <w:rsid w:val="008B2536"/>
    <w:rsid w:val="008B3011"/>
    <w:rsid w:val="008B3A1F"/>
    <w:rsid w:val="008B4C77"/>
    <w:rsid w:val="008B4E48"/>
    <w:rsid w:val="008B5389"/>
    <w:rsid w:val="008B62C2"/>
    <w:rsid w:val="008B6859"/>
    <w:rsid w:val="008B695A"/>
    <w:rsid w:val="008B6B97"/>
    <w:rsid w:val="008B7005"/>
    <w:rsid w:val="008B7041"/>
    <w:rsid w:val="008B70EF"/>
    <w:rsid w:val="008B7B12"/>
    <w:rsid w:val="008B7C1D"/>
    <w:rsid w:val="008B7FDE"/>
    <w:rsid w:val="008C0C72"/>
    <w:rsid w:val="008C1DC4"/>
    <w:rsid w:val="008C20C4"/>
    <w:rsid w:val="008C2203"/>
    <w:rsid w:val="008C2A78"/>
    <w:rsid w:val="008C3243"/>
    <w:rsid w:val="008C3C48"/>
    <w:rsid w:val="008C3CD6"/>
    <w:rsid w:val="008C4441"/>
    <w:rsid w:val="008C497E"/>
    <w:rsid w:val="008C4D2D"/>
    <w:rsid w:val="008C554F"/>
    <w:rsid w:val="008C5C25"/>
    <w:rsid w:val="008C6916"/>
    <w:rsid w:val="008C750F"/>
    <w:rsid w:val="008C7CDD"/>
    <w:rsid w:val="008D1976"/>
    <w:rsid w:val="008D1AE9"/>
    <w:rsid w:val="008D219B"/>
    <w:rsid w:val="008D3029"/>
    <w:rsid w:val="008D3052"/>
    <w:rsid w:val="008D3B8F"/>
    <w:rsid w:val="008D4350"/>
    <w:rsid w:val="008D4EE7"/>
    <w:rsid w:val="008D4F56"/>
    <w:rsid w:val="008D556F"/>
    <w:rsid w:val="008D55DB"/>
    <w:rsid w:val="008D5CD7"/>
    <w:rsid w:val="008D5E3D"/>
    <w:rsid w:val="008D62F9"/>
    <w:rsid w:val="008D6320"/>
    <w:rsid w:val="008D75DC"/>
    <w:rsid w:val="008D7687"/>
    <w:rsid w:val="008E0098"/>
    <w:rsid w:val="008E0673"/>
    <w:rsid w:val="008E16C1"/>
    <w:rsid w:val="008E2ACB"/>
    <w:rsid w:val="008E301F"/>
    <w:rsid w:val="008E3D0D"/>
    <w:rsid w:val="008E4852"/>
    <w:rsid w:val="008E4F35"/>
    <w:rsid w:val="008E4F5C"/>
    <w:rsid w:val="008E62BF"/>
    <w:rsid w:val="008E6C96"/>
    <w:rsid w:val="008E771E"/>
    <w:rsid w:val="008E7759"/>
    <w:rsid w:val="008F05A0"/>
    <w:rsid w:val="008F0ECC"/>
    <w:rsid w:val="008F104B"/>
    <w:rsid w:val="008F1995"/>
    <w:rsid w:val="008F1CCE"/>
    <w:rsid w:val="008F22CF"/>
    <w:rsid w:val="008F28C4"/>
    <w:rsid w:val="008F2D9D"/>
    <w:rsid w:val="008F30BC"/>
    <w:rsid w:val="008F3211"/>
    <w:rsid w:val="008F336C"/>
    <w:rsid w:val="008F394B"/>
    <w:rsid w:val="008F3A4B"/>
    <w:rsid w:val="008F52EF"/>
    <w:rsid w:val="008F5674"/>
    <w:rsid w:val="008F62BD"/>
    <w:rsid w:val="008F65E4"/>
    <w:rsid w:val="008F6B9E"/>
    <w:rsid w:val="008F6D3D"/>
    <w:rsid w:val="008F70B0"/>
    <w:rsid w:val="008F7295"/>
    <w:rsid w:val="008F754B"/>
    <w:rsid w:val="00900D19"/>
    <w:rsid w:val="00900DE4"/>
    <w:rsid w:val="00901E61"/>
    <w:rsid w:val="00902526"/>
    <w:rsid w:val="00902738"/>
    <w:rsid w:val="00902B57"/>
    <w:rsid w:val="009032B3"/>
    <w:rsid w:val="00903798"/>
    <w:rsid w:val="00903A4E"/>
    <w:rsid w:val="00904202"/>
    <w:rsid w:val="009045EB"/>
    <w:rsid w:val="00905668"/>
    <w:rsid w:val="00905B46"/>
    <w:rsid w:val="0090706E"/>
    <w:rsid w:val="00907454"/>
    <w:rsid w:val="009076B6"/>
    <w:rsid w:val="00910518"/>
    <w:rsid w:val="009107A9"/>
    <w:rsid w:val="009111D1"/>
    <w:rsid w:val="00911DBD"/>
    <w:rsid w:val="00911F3F"/>
    <w:rsid w:val="00911FF7"/>
    <w:rsid w:val="00912AA8"/>
    <w:rsid w:val="00912CF5"/>
    <w:rsid w:val="009130BA"/>
    <w:rsid w:val="00913A01"/>
    <w:rsid w:val="00914157"/>
    <w:rsid w:val="0091435E"/>
    <w:rsid w:val="00914424"/>
    <w:rsid w:val="009149CB"/>
    <w:rsid w:val="00914E56"/>
    <w:rsid w:val="00915921"/>
    <w:rsid w:val="009178EE"/>
    <w:rsid w:val="00917AED"/>
    <w:rsid w:val="00917E68"/>
    <w:rsid w:val="00920273"/>
    <w:rsid w:val="00920D1B"/>
    <w:rsid w:val="00920ED4"/>
    <w:rsid w:val="00921201"/>
    <w:rsid w:val="00921EE9"/>
    <w:rsid w:val="00922061"/>
    <w:rsid w:val="009229A3"/>
    <w:rsid w:val="0092332E"/>
    <w:rsid w:val="00923663"/>
    <w:rsid w:val="00923D94"/>
    <w:rsid w:val="009243C4"/>
    <w:rsid w:val="009243F3"/>
    <w:rsid w:val="009254F2"/>
    <w:rsid w:val="00925C62"/>
    <w:rsid w:val="00925DAA"/>
    <w:rsid w:val="00925F85"/>
    <w:rsid w:val="009278E8"/>
    <w:rsid w:val="00927FC1"/>
    <w:rsid w:val="00931133"/>
    <w:rsid w:val="00931A95"/>
    <w:rsid w:val="009322E3"/>
    <w:rsid w:val="0093263B"/>
    <w:rsid w:val="00932C4C"/>
    <w:rsid w:val="0093319B"/>
    <w:rsid w:val="009335CE"/>
    <w:rsid w:val="0093665F"/>
    <w:rsid w:val="0093682D"/>
    <w:rsid w:val="00936A82"/>
    <w:rsid w:val="00936DA8"/>
    <w:rsid w:val="00936DCB"/>
    <w:rsid w:val="009376E3"/>
    <w:rsid w:val="00937A26"/>
    <w:rsid w:val="00937B21"/>
    <w:rsid w:val="00940369"/>
    <w:rsid w:val="00940490"/>
    <w:rsid w:val="00940622"/>
    <w:rsid w:val="00940DD4"/>
    <w:rsid w:val="00940E55"/>
    <w:rsid w:val="0094144F"/>
    <w:rsid w:val="00941719"/>
    <w:rsid w:val="00941C78"/>
    <w:rsid w:val="00942210"/>
    <w:rsid w:val="00943446"/>
    <w:rsid w:val="009444A4"/>
    <w:rsid w:val="0094499C"/>
    <w:rsid w:val="009462AC"/>
    <w:rsid w:val="00946D02"/>
    <w:rsid w:val="00946FD4"/>
    <w:rsid w:val="00953ADF"/>
    <w:rsid w:val="00953B56"/>
    <w:rsid w:val="00953FAC"/>
    <w:rsid w:val="00954E4A"/>
    <w:rsid w:val="00954EC9"/>
    <w:rsid w:val="00954F0B"/>
    <w:rsid w:val="00955000"/>
    <w:rsid w:val="00955957"/>
    <w:rsid w:val="00956594"/>
    <w:rsid w:val="009567CB"/>
    <w:rsid w:val="00956FA2"/>
    <w:rsid w:val="0095765F"/>
    <w:rsid w:val="009608A8"/>
    <w:rsid w:val="00961674"/>
    <w:rsid w:val="0096186D"/>
    <w:rsid w:val="00961AD9"/>
    <w:rsid w:val="009625FF"/>
    <w:rsid w:val="0096328D"/>
    <w:rsid w:val="009634D0"/>
    <w:rsid w:val="009640CB"/>
    <w:rsid w:val="00964904"/>
    <w:rsid w:val="00964E9C"/>
    <w:rsid w:val="009651AB"/>
    <w:rsid w:val="00965F39"/>
    <w:rsid w:val="009672B5"/>
    <w:rsid w:val="0096795B"/>
    <w:rsid w:val="00967A1C"/>
    <w:rsid w:val="00970205"/>
    <w:rsid w:val="00971610"/>
    <w:rsid w:val="009717E5"/>
    <w:rsid w:val="00972F4D"/>
    <w:rsid w:val="00973CB5"/>
    <w:rsid w:val="00973E1A"/>
    <w:rsid w:val="00974D1A"/>
    <w:rsid w:val="00975027"/>
    <w:rsid w:val="00975838"/>
    <w:rsid w:val="009760AB"/>
    <w:rsid w:val="00976174"/>
    <w:rsid w:val="00977B36"/>
    <w:rsid w:val="00977F08"/>
    <w:rsid w:val="00977F90"/>
    <w:rsid w:val="009800DF"/>
    <w:rsid w:val="00980495"/>
    <w:rsid w:val="00980A22"/>
    <w:rsid w:val="00983005"/>
    <w:rsid w:val="009830A0"/>
    <w:rsid w:val="00983202"/>
    <w:rsid w:val="009832D1"/>
    <w:rsid w:val="0098331D"/>
    <w:rsid w:val="009838B7"/>
    <w:rsid w:val="0098491F"/>
    <w:rsid w:val="00984AF4"/>
    <w:rsid w:val="00984FA9"/>
    <w:rsid w:val="00985C78"/>
    <w:rsid w:val="00985F0D"/>
    <w:rsid w:val="00986635"/>
    <w:rsid w:val="00986FD2"/>
    <w:rsid w:val="009870B4"/>
    <w:rsid w:val="009876EB"/>
    <w:rsid w:val="009902F4"/>
    <w:rsid w:val="00990713"/>
    <w:rsid w:val="00990D7C"/>
    <w:rsid w:val="00991300"/>
    <w:rsid w:val="00991FBA"/>
    <w:rsid w:val="00992F50"/>
    <w:rsid w:val="00993159"/>
    <w:rsid w:val="0099338D"/>
    <w:rsid w:val="009937D5"/>
    <w:rsid w:val="00994743"/>
    <w:rsid w:val="009953DC"/>
    <w:rsid w:val="00995C85"/>
    <w:rsid w:val="009960CD"/>
    <w:rsid w:val="00996591"/>
    <w:rsid w:val="009965B7"/>
    <w:rsid w:val="00997FCA"/>
    <w:rsid w:val="009A0804"/>
    <w:rsid w:val="009A08CB"/>
    <w:rsid w:val="009A0BB8"/>
    <w:rsid w:val="009A0ECB"/>
    <w:rsid w:val="009A1540"/>
    <w:rsid w:val="009A206A"/>
    <w:rsid w:val="009A22B7"/>
    <w:rsid w:val="009A2554"/>
    <w:rsid w:val="009A279B"/>
    <w:rsid w:val="009A285D"/>
    <w:rsid w:val="009A2A31"/>
    <w:rsid w:val="009A3082"/>
    <w:rsid w:val="009A3AB1"/>
    <w:rsid w:val="009A46DC"/>
    <w:rsid w:val="009A473E"/>
    <w:rsid w:val="009A6D40"/>
    <w:rsid w:val="009B041B"/>
    <w:rsid w:val="009B124F"/>
    <w:rsid w:val="009B2FE3"/>
    <w:rsid w:val="009B3098"/>
    <w:rsid w:val="009B3C69"/>
    <w:rsid w:val="009B405D"/>
    <w:rsid w:val="009B47C3"/>
    <w:rsid w:val="009B49E0"/>
    <w:rsid w:val="009B4B02"/>
    <w:rsid w:val="009B4BD3"/>
    <w:rsid w:val="009B4F1A"/>
    <w:rsid w:val="009B6697"/>
    <w:rsid w:val="009B7017"/>
    <w:rsid w:val="009B7199"/>
    <w:rsid w:val="009B7288"/>
    <w:rsid w:val="009B74FD"/>
    <w:rsid w:val="009B755B"/>
    <w:rsid w:val="009B766B"/>
    <w:rsid w:val="009C0180"/>
    <w:rsid w:val="009C0AE5"/>
    <w:rsid w:val="009C1BF3"/>
    <w:rsid w:val="009C291D"/>
    <w:rsid w:val="009C2CE4"/>
    <w:rsid w:val="009C2D2E"/>
    <w:rsid w:val="009C2E30"/>
    <w:rsid w:val="009C397F"/>
    <w:rsid w:val="009C3B50"/>
    <w:rsid w:val="009C3D62"/>
    <w:rsid w:val="009C4082"/>
    <w:rsid w:val="009C4681"/>
    <w:rsid w:val="009C4AC1"/>
    <w:rsid w:val="009C52B4"/>
    <w:rsid w:val="009C6609"/>
    <w:rsid w:val="009C67FF"/>
    <w:rsid w:val="009C6F62"/>
    <w:rsid w:val="009C6FB5"/>
    <w:rsid w:val="009C7010"/>
    <w:rsid w:val="009D09F9"/>
    <w:rsid w:val="009D10A0"/>
    <w:rsid w:val="009D1774"/>
    <w:rsid w:val="009D183C"/>
    <w:rsid w:val="009D1C2C"/>
    <w:rsid w:val="009D22A8"/>
    <w:rsid w:val="009D239E"/>
    <w:rsid w:val="009D2C05"/>
    <w:rsid w:val="009D3030"/>
    <w:rsid w:val="009D32A0"/>
    <w:rsid w:val="009D343F"/>
    <w:rsid w:val="009D399E"/>
    <w:rsid w:val="009D3A71"/>
    <w:rsid w:val="009D3F67"/>
    <w:rsid w:val="009D4D46"/>
    <w:rsid w:val="009D5082"/>
    <w:rsid w:val="009D516E"/>
    <w:rsid w:val="009D5C07"/>
    <w:rsid w:val="009D5DDD"/>
    <w:rsid w:val="009D68D8"/>
    <w:rsid w:val="009D6B5F"/>
    <w:rsid w:val="009D6B8A"/>
    <w:rsid w:val="009D6FEE"/>
    <w:rsid w:val="009D76A6"/>
    <w:rsid w:val="009D77E2"/>
    <w:rsid w:val="009D7873"/>
    <w:rsid w:val="009D7F1A"/>
    <w:rsid w:val="009D7FB9"/>
    <w:rsid w:val="009E034A"/>
    <w:rsid w:val="009E051A"/>
    <w:rsid w:val="009E0E05"/>
    <w:rsid w:val="009E0EB4"/>
    <w:rsid w:val="009E0F73"/>
    <w:rsid w:val="009E1312"/>
    <w:rsid w:val="009E1DC9"/>
    <w:rsid w:val="009E1F98"/>
    <w:rsid w:val="009E22B8"/>
    <w:rsid w:val="009E2411"/>
    <w:rsid w:val="009E4E50"/>
    <w:rsid w:val="009E551B"/>
    <w:rsid w:val="009E5548"/>
    <w:rsid w:val="009E602C"/>
    <w:rsid w:val="009E6085"/>
    <w:rsid w:val="009E693C"/>
    <w:rsid w:val="009E6D19"/>
    <w:rsid w:val="009E7F99"/>
    <w:rsid w:val="009F001A"/>
    <w:rsid w:val="009F0704"/>
    <w:rsid w:val="009F0DA8"/>
    <w:rsid w:val="009F1232"/>
    <w:rsid w:val="009F1337"/>
    <w:rsid w:val="009F1F74"/>
    <w:rsid w:val="009F2584"/>
    <w:rsid w:val="009F450B"/>
    <w:rsid w:val="009F46A6"/>
    <w:rsid w:val="009F4B40"/>
    <w:rsid w:val="009F4F49"/>
    <w:rsid w:val="009F4FFB"/>
    <w:rsid w:val="009F607A"/>
    <w:rsid w:val="009F6AE9"/>
    <w:rsid w:val="009F73DB"/>
    <w:rsid w:val="00A0009D"/>
    <w:rsid w:val="00A00A81"/>
    <w:rsid w:val="00A019F9"/>
    <w:rsid w:val="00A02548"/>
    <w:rsid w:val="00A025F8"/>
    <w:rsid w:val="00A03A4E"/>
    <w:rsid w:val="00A040C2"/>
    <w:rsid w:val="00A04141"/>
    <w:rsid w:val="00A04F7C"/>
    <w:rsid w:val="00A078A3"/>
    <w:rsid w:val="00A079E0"/>
    <w:rsid w:val="00A108DA"/>
    <w:rsid w:val="00A11BC7"/>
    <w:rsid w:val="00A1215A"/>
    <w:rsid w:val="00A12749"/>
    <w:rsid w:val="00A145BD"/>
    <w:rsid w:val="00A154F6"/>
    <w:rsid w:val="00A155D6"/>
    <w:rsid w:val="00A1562F"/>
    <w:rsid w:val="00A15CEF"/>
    <w:rsid w:val="00A162A5"/>
    <w:rsid w:val="00A1645A"/>
    <w:rsid w:val="00A17816"/>
    <w:rsid w:val="00A17B47"/>
    <w:rsid w:val="00A2090E"/>
    <w:rsid w:val="00A209D9"/>
    <w:rsid w:val="00A21249"/>
    <w:rsid w:val="00A21913"/>
    <w:rsid w:val="00A221DE"/>
    <w:rsid w:val="00A224B1"/>
    <w:rsid w:val="00A232CC"/>
    <w:rsid w:val="00A23651"/>
    <w:rsid w:val="00A23CBA"/>
    <w:rsid w:val="00A2406F"/>
    <w:rsid w:val="00A244A3"/>
    <w:rsid w:val="00A253B2"/>
    <w:rsid w:val="00A253C3"/>
    <w:rsid w:val="00A253F8"/>
    <w:rsid w:val="00A255A2"/>
    <w:rsid w:val="00A25CBC"/>
    <w:rsid w:val="00A26058"/>
    <w:rsid w:val="00A26428"/>
    <w:rsid w:val="00A266D0"/>
    <w:rsid w:val="00A267EC"/>
    <w:rsid w:val="00A26A9F"/>
    <w:rsid w:val="00A26DB2"/>
    <w:rsid w:val="00A277C9"/>
    <w:rsid w:val="00A30291"/>
    <w:rsid w:val="00A307B7"/>
    <w:rsid w:val="00A30DE3"/>
    <w:rsid w:val="00A313F5"/>
    <w:rsid w:val="00A317CF"/>
    <w:rsid w:val="00A31ADB"/>
    <w:rsid w:val="00A322C1"/>
    <w:rsid w:val="00A325C9"/>
    <w:rsid w:val="00A32B50"/>
    <w:rsid w:val="00A32DA4"/>
    <w:rsid w:val="00A330F4"/>
    <w:rsid w:val="00A33B03"/>
    <w:rsid w:val="00A33D90"/>
    <w:rsid w:val="00A34609"/>
    <w:rsid w:val="00A347E2"/>
    <w:rsid w:val="00A34B9F"/>
    <w:rsid w:val="00A34F15"/>
    <w:rsid w:val="00A3547A"/>
    <w:rsid w:val="00A35819"/>
    <w:rsid w:val="00A35ACD"/>
    <w:rsid w:val="00A35AEB"/>
    <w:rsid w:val="00A35B25"/>
    <w:rsid w:val="00A35F6D"/>
    <w:rsid w:val="00A36243"/>
    <w:rsid w:val="00A36795"/>
    <w:rsid w:val="00A37051"/>
    <w:rsid w:val="00A40815"/>
    <w:rsid w:val="00A40F17"/>
    <w:rsid w:val="00A41509"/>
    <w:rsid w:val="00A41755"/>
    <w:rsid w:val="00A4201F"/>
    <w:rsid w:val="00A426C3"/>
    <w:rsid w:val="00A43210"/>
    <w:rsid w:val="00A43792"/>
    <w:rsid w:val="00A43EB9"/>
    <w:rsid w:val="00A44709"/>
    <w:rsid w:val="00A45E16"/>
    <w:rsid w:val="00A465F7"/>
    <w:rsid w:val="00A46613"/>
    <w:rsid w:val="00A46858"/>
    <w:rsid w:val="00A47BA0"/>
    <w:rsid w:val="00A47D5B"/>
    <w:rsid w:val="00A507C1"/>
    <w:rsid w:val="00A507ED"/>
    <w:rsid w:val="00A50BC7"/>
    <w:rsid w:val="00A51DBB"/>
    <w:rsid w:val="00A51E98"/>
    <w:rsid w:val="00A51F3A"/>
    <w:rsid w:val="00A52AB5"/>
    <w:rsid w:val="00A53176"/>
    <w:rsid w:val="00A535C8"/>
    <w:rsid w:val="00A53616"/>
    <w:rsid w:val="00A53A5D"/>
    <w:rsid w:val="00A54096"/>
    <w:rsid w:val="00A543D6"/>
    <w:rsid w:val="00A547E1"/>
    <w:rsid w:val="00A54AFB"/>
    <w:rsid w:val="00A54BAA"/>
    <w:rsid w:val="00A55275"/>
    <w:rsid w:val="00A557DD"/>
    <w:rsid w:val="00A565AC"/>
    <w:rsid w:val="00A56BF0"/>
    <w:rsid w:val="00A56C0F"/>
    <w:rsid w:val="00A56C1A"/>
    <w:rsid w:val="00A56EC6"/>
    <w:rsid w:val="00A5756E"/>
    <w:rsid w:val="00A57A85"/>
    <w:rsid w:val="00A57FD6"/>
    <w:rsid w:val="00A6092B"/>
    <w:rsid w:val="00A60A09"/>
    <w:rsid w:val="00A60A58"/>
    <w:rsid w:val="00A61747"/>
    <w:rsid w:val="00A62389"/>
    <w:rsid w:val="00A62488"/>
    <w:rsid w:val="00A62587"/>
    <w:rsid w:val="00A62F39"/>
    <w:rsid w:val="00A635C3"/>
    <w:rsid w:val="00A63833"/>
    <w:rsid w:val="00A6495A"/>
    <w:rsid w:val="00A64AC9"/>
    <w:rsid w:val="00A65911"/>
    <w:rsid w:val="00A65A13"/>
    <w:rsid w:val="00A66881"/>
    <w:rsid w:val="00A668EA"/>
    <w:rsid w:val="00A70B95"/>
    <w:rsid w:val="00A70CE9"/>
    <w:rsid w:val="00A70DD4"/>
    <w:rsid w:val="00A724F9"/>
    <w:rsid w:val="00A72547"/>
    <w:rsid w:val="00A73043"/>
    <w:rsid w:val="00A731B0"/>
    <w:rsid w:val="00A735A3"/>
    <w:rsid w:val="00A742C5"/>
    <w:rsid w:val="00A745C8"/>
    <w:rsid w:val="00A75758"/>
    <w:rsid w:val="00A75F51"/>
    <w:rsid w:val="00A769CB"/>
    <w:rsid w:val="00A76A4C"/>
    <w:rsid w:val="00A76CF7"/>
    <w:rsid w:val="00A76F5C"/>
    <w:rsid w:val="00A77392"/>
    <w:rsid w:val="00A77913"/>
    <w:rsid w:val="00A77981"/>
    <w:rsid w:val="00A77DB0"/>
    <w:rsid w:val="00A808A9"/>
    <w:rsid w:val="00A81491"/>
    <w:rsid w:val="00A82347"/>
    <w:rsid w:val="00A82525"/>
    <w:rsid w:val="00A827EB"/>
    <w:rsid w:val="00A82F09"/>
    <w:rsid w:val="00A830A7"/>
    <w:rsid w:val="00A83519"/>
    <w:rsid w:val="00A83DE7"/>
    <w:rsid w:val="00A8409B"/>
    <w:rsid w:val="00A8414B"/>
    <w:rsid w:val="00A84158"/>
    <w:rsid w:val="00A8429E"/>
    <w:rsid w:val="00A84643"/>
    <w:rsid w:val="00A84A14"/>
    <w:rsid w:val="00A866BC"/>
    <w:rsid w:val="00A8696F"/>
    <w:rsid w:val="00A87774"/>
    <w:rsid w:val="00A903FC"/>
    <w:rsid w:val="00A90C0F"/>
    <w:rsid w:val="00A91C45"/>
    <w:rsid w:val="00A92194"/>
    <w:rsid w:val="00A92AFE"/>
    <w:rsid w:val="00A92C03"/>
    <w:rsid w:val="00A92E3E"/>
    <w:rsid w:val="00A9304B"/>
    <w:rsid w:val="00A944A0"/>
    <w:rsid w:val="00A94629"/>
    <w:rsid w:val="00A948C4"/>
    <w:rsid w:val="00A953ED"/>
    <w:rsid w:val="00A95C0D"/>
    <w:rsid w:val="00A95CAA"/>
    <w:rsid w:val="00A95DC7"/>
    <w:rsid w:val="00A964B5"/>
    <w:rsid w:val="00A96CF8"/>
    <w:rsid w:val="00A977E2"/>
    <w:rsid w:val="00A97F31"/>
    <w:rsid w:val="00AA008E"/>
    <w:rsid w:val="00AA0106"/>
    <w:rsid w:val="00AA0497"/>
    <w:rsid w:val="00AA0CB9"/>
    <w:rsid w:val="00AA172C"/>
    <w:rsid w:val="00AA1BF2"/>
    <w:rsid w:val="00AA2AEF"/>
    <w:rsid w:val="00AA2B51"/>
    <w:rsid w:val="00AA3004"/>
    <w:rsid w:val="00AA3500"/>
    <w:rsid w:val="00AA4DDF"/>
    <w:rsid w:val="00AA4E3F"/>
    <w:rsid w:val="00AA4E7F"/>
    <w:rsid w:val="00AA4E86"/>
    <w:rsid w:val="00AA5A44"/>
    <w:rsid w:val="00AA6602"/>
    <w:rsid w:val="00AB16C4"/>
    <w:rsid w:val="00AB1D1F"/>
    <w:rsid w:val="00AB24C7"/>
    <w:rsid w:val="00AB2D49"/>
    <w:rsid w:val="00AB2E55"/>
    <w:rsid w:val="00AB2EAA"/>
    <w:rsid w:val="00AB39C7"/>
    <w:rsid w:val="00AB3D68"/>
    <w:rsid w:val="00AB4050"/>
    <w:rsid w:val="00AB423C"/>
    <w:rsid w:val="00AB4870"/>
    <w:rsid w:val="00AB5ECA"/>
    <w:rsid w:val="00AB608B"/>
    <w:rsid w:val="00AB7DE8"/>
    <w:rsid w:val="00AC06C6"/>
    <w:rsid w:val="00AC0CF6"/>
    <w:rsid w:val="00AC15C1"/>
    <w:rsid w:val="00AC3289"/>
    <w:rsid w:val="00AC5732"/>
    <w:rsid w:val="00AC72B2"/>
    <w:rsid w:val="00AC73AF"/>
    <w:rsid w:val="00AC7B30"/>
    <w:rsid w:val="00AC7FA1"/>
    <w:rsid w:val="00AD008C"/>
    <w:rsid w:val="00AD10E6"/>
    <w:rsid w:val="00AD111B"/>
    <w:rsid w:val="00AD1CFB"/>
    <w:rsid w:val="00AD219F"/>
    <w:rsid w:val="00AD22F9"/>
    <w:rsid w:val="00AD40D2"/>
    <w:rsid w:val="00AD436A"/>
    <w:rsid w:val="00AD4378"/>
    <w:rsid w:val="00AD4FB8"/>
    <w:rsid w:val="00AD5087"/>
    <w:rsid w:val="00AD50CB"/>
    <w:rsid w:val="00AD52A6"/>
    <w:rsid w:val="00AD5374"/>
    <w:rsid w:val="00AD5426"/>
    <w:rsid w:val="00AD57A6"/>
    <w:rsid w:val="00AD710C"/>
    <w:rsid w:val="00AD7EE8"/>
    <w:rsid w:val="00AE0EC1"/>
    <w:rsid w:val="00AE2A02"/>
    <w:rsid w:val="00AE2AFA"/>
    <w:rsid w:val="00AE2CE3"/>
    <w:rsid w:val="00AE3921"/>
    <w:rsid w:val="00AE3ADE"/>
    <w:rsid w:val="00AE3C49"/>
    <w:rsid w:val="00AE4160"/>
    <w:rsid w:val="00AE42D5"/>
    <w:rsid w:val="00AE43C6"/>
    <w:rsid w:val="00AE4649"/>
    <w:rsid w:val="00AE486B"/>
    <w:rsid w:val="00AE545E"/>
    <w:rsid w:val="00AE61BA"/>
    <w:rsid w:val="00AE61C5"/>
    <w:rsid w:val="00AE63AA"/>
    <w:rsid w:val="00AE65E9"/>
    <w:rsid w:val="00AE6A1C"/>
    <w:rsid w:val="00AE6B99"/>
    <w:rsid w:val="00AE74EB"/>
    <w:rsid w:val="00AE7C72"/>
    <w:rsid w:val="00AF0005"/>
    <w:rsid w:val="00AF0587"/>
    <w:rsid w:val="00AF06DB"/>
    <w:rsid w:val="00AF0E6D"/>
    <w:rsid w:val="00AF1BDE"/>
    <w:rsid w:val="00AF1ED9"/>
    <w:rsid w:val="00AF2293"/>
    <w:rsid w:val="00AF2C24"/>
    <w:rsid w:val="00AF370D"/>
    <w:rsid w:val="00AF3DD9"/>
    <w:rsid w:val="00AF40A2"/>
    <w:rsid w:val="00AF47EE"/>
    <w:rsid w:val="00AF4DDC"/>
    <w:rsid w:val="00AF50AD"/>
    <w:rsid w:val="00AF58C4"/>
    <w:rsid w:val="00AF5948"/>
    <w:rsid w:val="00AF598D"/>
    <w:rsid w:val="00AF59BC"/>
    <w:rsid w:val="00AF7275"/>
    <w:rsid w:val="00AF793C"/>
    <w:rsid w:val="00AF7F1D"/>
    <w:rsid w:val="00AF7F6A"/>
    <w:rsid w:val="00B014A9"/>
    <w:rsid w:val="00B01797"/>
    <w:rsid w:val="00B0209B"/>
    <w:rsid w:val="00B02644"/>
    <w:rsid w:val="00B02733"/>
    <w:rsid w:val="00B02839"/>
    <w:rsid w:val="00B02E31"/>
    <w:rsid w:val="00B03692"/>
    <w:rsid w:val="00B040E1"/>
    <w:rsid w:val="00B04852"/>
    <w:rsid w:val="00B04C48"/>
    <w:rsid w:val="00B050A5"/>
    <w:rsid w:val="00B0521F"/>
    <w:rsid w:val="00B0635C"/>
    <w:rsid w:val="00B06828"/>
    <w:rsid w:val="00B06D7D"/>
    <w:rsid w:val="00B06E43"/>
    <w:rsid w:val="00B07135"/>
    <w:rsid w:val="00B07205"/>
    <w:rsid w:val="00B072E8"/>
    <w:rsid w:val="00B072F8"/>
    <w:rsid w:val="00B07675"/>
    <w:rsid w:val="00B077AA"/>
    <w:rsid w:val="00B077B5"/>
    <w:rsid w:val="00B07B8F"/>
    <w:rsid w:val="00B10E47"/>
    <w:rsid w:val="00B10E75"/>
    <w:rsid w:val="00B11EE6"/>
    <w:rsid w:val="00B12A2D"/>
    <w:rsid w:val="00B12A87"/>
    <w:rsid w:val="00B13439"/>
    <w:rsid w:val="00B1484F"/>
    <w:rsid w:val="00B14AA3"/>
    <w:rsid w:val="00B14DA9"/>
    <w:rsid w:val="00B150CF"/>
    <w:rsid w:val="00B15395"/>
    <w:rsid w:val="00B168FF"/>
    <w:rsid w:val="00B1694B"/>
    <w:rsid w:val="00B16BAB"/>
    <w:rsid w:val="00B17452"/>
    <w:rsid w:val="00B175AA"/>
    <w:rsid w:val="00B1788B"/>
    <w:rsid w:val="00B17ABF"/>
    <w:rsid w:val="00B2023D"/>
    <w:rsid w:val="00B203BA"/>
    <w:rsid w:val="00B206BB"/>
    <w:rsid w:val="00B21859"/>
    <w:rsid w:val="00B22661"/>
    <w:rsid w:val="00B22D8F"/>
    <w:rsid w:val="00B22F2F"/>
    <w:rsid w:val="00B22FA2"/>
    <w:rsid w:val="00B23416"/>
    <w:rsid w:val="00B2469E"/>
    <w:rsid w:val="00B255B7"/>
    <w:rsid w:val="00B26C85"/>
    <w:rsid w:val="00B26DA0"/>
    <w:rsid w:val="00B27D99"/>
    <w:rsid w:val="00B27F9D"/>
    <w:rsid w:val="00B300A7"/>
    <w:rsid w:val="00B323FF"/>
    <w:rsid w:val="00B32BEC"/>
    <w:rsid w:val="00B32CFF"/>
    <w:rsid w:val="00B3302D"/>
    <w:rsid w:val="00B34855"/>
    <w:rsid w:val="00B34F09"/>
    <w:rsid w:val="00B356AB"/>
    <w:rsid w:val="00B35DFB"/>
    <w:rsid w:val="00B36F94"/>
    <w:rsid w:val="00B37168"/>
    <w:rsid w:val="00B37A8B"/>
    <w:rsid w:val="00B37B1C"/>
    <w:rsid w:val="00B403B0"/>
    <w:rsid w:val="00B40848"/>
    <w:rsid w:val="00B40921"/>
    <w:rsid w:val="00B40BF7"/>
    <w:rsid w:val="00B41595"/>
    <w:rsid w:val="00B41704"/>
    <w:rsid w:val="00B42971"/>
    <w:rsid w:val="00B429C9"/>
    <w:rsid w:val="00B42B26"/>
    <w:rsid w:val="00B4435A"/>
    <w:rsid w:val="00B45712"/>
    <w:rsid w:val="00B45868"/>
    <w:rsid w:val="00B45D5A"/>
    <w:rsid w:val="00B45FF1"/>
    <w:rsid w:val="00B4658F"/>
    <w:rsid w:val="00B46C61"/>
    <w:rsid w:val="00B50148"/>
    <w:rsid w:val="00B50616"/>
    <w:rsid w:val="00B52495"/>
    <w:rsid w:val="00B52C93"/>
    <w:rsid w:val="00B549EC"/>
    <w:rsid w:val="00B5577B"/>
    <w:rsid w:val="00B55D90"/>
    <w:rsid w:val="00B56A43"/>
    <w:rsid w:val="00B60631"/>
    <w:rsid w:val="00B60B55"/>
    <w:rsid w:val="00B60F7A"/>
    <w:rsid w:val="00B6122C"/>
    <w:rsid w:val="00B61C74"/>
    <w:rsid w:val="00B62C3B"/>
    <w:rsid w:val="00B62CF8"/>
    <w:rsid w:val="00B63158"/>
    <w:rsid w:val="00B63913"/>
    <w:rsid w:val="00B6397C"/>
    <w:rsid w:val="00B64237"/>
    <w:rsid w:val="00B642DC"/>
    <w:rsid w:val="00B646A2"/>
    <w:rsid w:val="00B653DF"/>
    <w:rsid w:val="00B66155"/>
    <w:rsid w:val="00B66480"/>
    <w:rsid w:val="00B66848"/>
    <w:rsid w:val="00B66E36"/>
    <w:rsid w:val="00B67287"/>
    <w:rsid w:val="00B6758F"/>
    <w:rsid w:val="00B67C8F"/>
    <w:rsid w:val="00B67E46"/>
    <w:rsid w:val="00B7181E"/>
    <w:rsid w:val="00B719DF"/>
    <w:rsid w:val="00B727CC"/>
    <w:rsid w:val="00B72ADD"/>
    <w:rsid w:val="00B72E12"/>
    <w:rsid w:val="00B73352"/>
    <w:rsid w:val="00B73C93"/>
    <w:rsid w:val="00B73FAA"/>
    <w:rsid w:val="00B75AC4"/>
    <w:rsid w:val="00B7601E"/>
    <w:rsid w:val="00B768BA"/>
    <w:rsid w:val="00B76A19"/>
    <w:rsid w:val="00B77EA4"/>
    <w:rsid w:val="00B80E21"/>
    <w:rsid w:val="00B813ED"/>
    <w:rsid w:val="00B81DBC"/>
    <w:rsid w:val="00B829B7"/>
    <w:rsid w:val="00B82A11"/>
    <w:rsid w:val="00B82C10"/>
    <w:rsid w:val="00B83872"/>
    <w:rsid w:val="00B83BB1"/>
    <w:rsid w:val="00B84D5D"/>
    <w:rsid w:val="00B852D7"/>
    <w:rsid w:val="00B85B1A"/>
    <w:rsid w:val="00B85F1B"/>
    <w:rsid w:val="00B8615D"/>
    <w:rsid w:val="00B86506"/>
    <w:rsid w:val="00B86707"/>
    <w:rsid w:val="00B868AB"/>
    <w:rsid w:val="00B86A51"/>
    <w:rsid w:val="00B86B16"/>
    <w:rsid w:val="00B86D33"/>
    <w:rsid w:val="00B86ED6"/>
    <w:rsid w:val="00B87771"/>
    <w:rsid w:val="00B9082F"/>
    <w:rsid w:val="00B908C5"/>
    <w:rsid w:val="00B9198A"/>
    <w:rsid w:val="00B92140"/>
    <w:rsid w:val="00B93988"/>
    <w:rsid w:val="00B939DD"/>
    <w:rsid w:val="00B93BC9"/>
    <w:rsid w:val="00B942DA"/>
    <w:rsid w:val="00B95487"/>
    <w:rsid w:val="00B9586A"/>
    <w:rsid w:val="00B95894"/>
    <w:rsid w:val="00B95C92"/>
    <w:rsid w:val="00B96459"/>
    <w:rsid w:val="00B96B9A"/>
    <w:rsid w:val="00B96DF4"/>
    <w:rsid w:val="00B97285"/>
    <w:rsid w:val="00BA0511"/>
    <w:rsid w:val="00BA06A0"/>
    <w:rsid w:val="00BA0B08"/>
    <w:rsid w:val="00BA0C8A"/>
    <w:rsid w:val="00BA18EF"/>
    <w:rsid w:val="00BA1B04"/>
    <w:rsid w:val="00BA1D0C"/>
    <w:rsid w:val="00BA2178"/>
    <w:rsid w:val="00BA3783"/>
    <w:rsid w:val="00BA3A8A"/>
    <w:rsid w:val="00BA3FB3"/>
    <w:rsid w:val="00BA41E4"/>
    <w:rsid w:val="00BA4805"/>
    <w:rsid w:val="00BA5BB2"/>
    <w:rsid w:val="00BA5E55"/>
    <w:rsid w:val="00BA71DE"/>
    <w:rsid w:val="00BA799A"/>
    <w:rsid w:val="00BA7E67"/>
    <w:rsid w:val="00BB0151"/>
    <w:rsid w:val="00BB070E"/>
    <w:rsid w:val="00BB1AEC"/>
    <w:rsid w:val="00BB1D29"/>
    <w:rsid w:val="00BB2CBC"/>
    <w:rsid w:val="00BB2E5C"/>
    <w:rsid w:val="00BB4061"/>
    <w:rsid w:val="00BB46C3"/>
    <w:rsid w:val="00BB4E1A"/>
    <w:rsid w:val="00BB55E0"/>
    <w:rsid w:val="00BB563E"/>
    <w:rsid w:val="00BB612A"/>
    <w:rsid w:val="00BB6478"/>
    <w:rsid w:val="00BB6534"/>
    <w:rsid w:val="00BB67E9"/>
    <w:rsid w:val="00BB6DC4"/>
    <w:rsid w:val="00BB715A"/>
    <w:rsid w:val="00BB7363"/>
    <w:rsid w:val="00BB7F4E"/>
    <w:rsid w:val="00BC045A"/>
    <w:rsid w:val="00BC0BD1"/>
    <w:rsid w:val="00BC0FB5"/>
    <w:rsid w:val="00BC1155"/>
    <w:rsid w:val="00BC132B"/>
    <w:rsid w:val="00BC20B9"/>
    <w:rsid w:val="00BC23A2"/>
    <w:rsid w:val="00BC29FA"/>
    <w:rsid w:val="00BC2A1D"/>
    <w:rsid w:val="00BC2B35"/>
    <w:rsid w:val="00BC2E27"/>
    <w:rsid w:val="00BC32DB"/>
    <w:rsid w:val="00BC3AA8"/>
    <w:rsid w:val="00BC3E02"/>
    <w:rsid w:val="00BC43A6"/>
    <w:rsid w:val="00BC4746"/>
    <w:rsid w:val="00BC5480"/>
    <w:rsid w:val="00BC5A20"/>
    <w:rsid w:val="00BC6A3F"/>
    <w:rsid w:val="00BC7990"/>
    <w:rsid w:val="00BC7D8A"/>
    <w:rsid w:val="00BD0336"/>
    <w:rsid w:val="00BD0373"/>
    <w:rsid w:val="00BD03E3"/>
    <w:rsid w:val="00BD0E3F"/>
    <w:rsid w:val="00BD1FB7"/>
    <w:rsid w:val="00BD2357"/>
    <w:rsid w:val="00BD259E"/>
    <w:rsid w:val="00BD404D"/>
    <w:rsid w:val="00BD5287"/>
    <w:rsid w:val="00BD5A09"/>
    <w:rsid w:val="00BD683A"/>
    <w:rsid w:val="00BD72AF"/>
    <w:rsid w:val="00BD745F"/>
    <w:rsid w:val="00BD7680"/>
    <w:rsid w:val="00BD7C6A"/>
    <w:rsid w:val="00BD7DF1"/>
    <w:rsid w:val="00BE0196"/>
    <w:rsid w:val="00BE0474"/>
    <w:rsid w:val="00BE252F"/>
    <w:rsid w:val="00BE30D9"/>
    <w:rsid w:val="00BE3302"/>
    <w:rsid w:val="00BE3A55"/>
    <w:rsid w:val="00BE51F3"/>
    <w:rsid w:val="00BE5CBA"/>
    <w:rsid w:val="00BE69EC"/>
    <w:rsid w:val="00BE7477"/>
    <w:rsid w:val="00BE7D72"/>
    <w:rsid w:val="00BF04B9"/>
    <w:rsid w:val="00BF1562"/>
    <w:rsid w:val="00BF2205"/>
    <w:rsid w:val="00BF2AC5"/>
    <w:rsid w:val="00BF2FE0"/>
    <w:rsid w:val="00BF3E50"/>
    <w:rsid w:val="00BF43E8"/>
    <w:rsid w:val="00BF525C"/>
    <w:rsid w:val="00BF56A5"/>
    <w:rsid w:val="00BF619A"/>
    <w:rsid w:val="00BF721D"/>
    <w:rsid w:val="00BF7DF4"/>
    <w:rsid w:val="00BF7F70"/>
    <w:rsid w:val="00BF7FBC"/>
    <w:rsid w:val="00C00027"/>
    <w:rsid w:val="00C00AC8"/>
    <w:rsid w:val="00C011C7"/>
    <w:rsid w:val="00C01A30"/>
    <w:rsid w:val="00C0269C"/>
    <w:rsid w:val="00C02AA0"/>
    <w:rsid w:val="00C032DF"/>
    <w:rsid w:val="00C03603"/>
    <w:rsid w:val="00C04786"/>
    <w:rsid w:val="00C04807"/>
    <w:rsid w:val="00C066C2"/>
    <w:rsid w:val="00C07643"/>
    <w:rsid w:val="00C0783D"/>
    <w:rsid w:val="00C078E3"/>
    <w:rsid w:val="00C07991"/>
    <w:rsid w:val="00C07A32"/>
    <w:rsid w:val="00C07CD7"/>
    <w:rsid w:val="00C07D72"/>
    <w:rsid w:val="00C10235"/>
    <w:rsid w:val="00C10523"/>
    <w:rsid w:val="00C10CD0"/>
    <w:rsid w:val="00C11137"/>
    <w:rsid w:val="00C11F5D"/>
    <w:rsid w:val="00C121E5"/>
    <w:rsid w:val="00C1238F"/>
    <w:rsid w:val="00C123CF"/>
    <w:rsid w:val="00C1288A"/>
    <w:rsid w:val="00C12EBB"/>
    <w:rsid w:val="00C1393F"/>
    <w:rsid w:val="00C145AD"/>
    <w:rsid w:val="00C145E2"/>
    <w:rsid w:val="00C15030"/>
    <w:rsid w:val="00C15523"/>
    <w:rsid w:val="00C163DE"/>
    <w:rsid w:val="00C163EA"/>
    <w:rsid w:val="00C164FD"/>
    <w:rsid w:val="00C1693C"/>
    <w:rsid w:val="00C17215"/>
    <w:rsid w:val="00C17446"/>
    <w:rsid w:val="00C179C4"/>
    <w:rsid w:val="00C17C43"/>
    <w:rsid w:val="00C17E90"/>
    <w:rsid w:val="00C17EED"/>
    <w:rsid w:val="00C20A67"/>
    <w:rsid w:val="00C20B2C"/>
    <w:rsid w:val="00C21A90"/>
    <w:rsid w:val="00C21CC1"/>
    <w:rsid w:val="00C21D6D"/>
    <w:rsid w:val="00C2295C"/>
    <w:rsid w:val="00C22B0D"/>
    <w:rsid w:val="00C24178"/>
    <w:rsid w:val="00C24232"/>
    <w:rsid w:val="00C2449A"/>
    <w:rsid w:val="00C246E0"/>
    <w:rsid w:val="00C24A64"/>
    <w:rsid w:val="00C250D8"/>
    <w:rsid w:val="00C251AA"/>
    <w:rsid w:val="00C253AF"/>
    <w:rsid w:val="00C2588D"/>
    <w:rsid w:val="00C25DFE"/>
    <w:rsid w:val="00C263DD"/>
    <w:rsid w:val="00C2664D"/>
    <w:rsid w:val="00C26B98"/>
    <w:rsid w:val="00C26EAA"/>
    <w:rsid w:val="00C26FAE"/>
    <w:rsid w:val="00C27280"/>
    <w:rsid w:val="00C272E2"/>
    <w:rsid w:val="00C27FCF"/>
    <w:rsid w:val="00C303A9"/>
    <w:rsid w:val="00C30D6C"/>
    <w:rsid w:val="00C30DA0"/>
    <w:rsid w:val="00C30E0C"/>
    <w:rsid w:val="00C30FAF"/>
    <w:rsid w:val="00C318CB"/>
    <w:rsid w:val="00C31BA8"/>
    <w:rsid w:val="00C31F49"/>
    <w:rsid w:val="00C33057"/>
    <w:rsid w:val="00C34202"/>
    <w:rsid w:val="00C35458"/>
    <w:rsid w:val="00C35604"/>
    <w:rsid w:val="00C359AF"/>
    <w:rsid w:val="00C35C7B"/>
    <w:rsid w:val="00C35CD9"/>
    <w:rsid w:val="00C36613"/>
    <w:rsid w:val="00C36E0E"/>
    <w:rsid w:val="00C3724D"/>
    <w:rsid w:val="00C37413"/>
    <w:rsid w:val="00C377DC"/>
    <w:rsid w:val="00C37D5C"/>
    <w:rsid w:val="00C40856"/>
    <w:rsid w:val="00C40EC4"/>
    <w:rsid w:val="00C4132D"/>
    <w:rsid w:val="00C41417"/>
    <w:rsid w:val="00C41CB8"/>
    <w:rsid w:val="00C4239B"/>
    <w:rsid w:val="00C42D46"/>
    <w:rsid w:val="00C42D8C"/>
    <w:rsid w:val="00C43527"/>
    <w:rsid w:val="00C4356E"/>
    <w:rsid w:val="00C43707"/>
    <w:rsid w:val="00C43C8F"/>
    <w:rsid w:val="00C452D7"/>
    <w:rsid w:val="00C45A69"/>
    <w:rsid w:val="00C45AE5"/>
    <w:rsid w:val="00C460C0"/>
    <w:rsid w:val="00C472DB"/>
    <w:rsid w:val="00C472E2"/>
    <w:rsid w:val="00C4753F"/>
    <w:rsid w:val="00C47978"/>
    <w:rsid w:val="00C47EFE"/>
    <w:rsid w:val="00C5001F"/>
    <w:rsid w:val="00C530E0"/>
    <w:rsid w:val="00C53636"/>
    <w:rsid w:val="00C53CBA"/>
    <w:rsid w:val="00C54738"/>
    <w:rsid w:val="00C54AEB"/>
    <w:rsid w:val="00C55584"/>
    <w:rsid w:val="00C55947"/>
    <w:rsid w:val="00C55ABF"/>
    <w:rsid w:val="00C55D96"/>
    <w:rsid w:val="00C56136"/>
    <w:rsid w:val="00C56307"/>
    <w:rsid w:val="00C56786"/>
    <w:rsid w:val="00C56A29"/>
    <w:rsid w:val="00C5755E"/>
    <w:rsid w:val="00C57A27"/>
    <w:rsid w:val="00C60AA2"/>
    <w:rsid w:val="00C6105D"/>
    <w:rsid w:val="00C61951"/>
    <w:rsid w:val="00C61985"/>
    <w:rsid w:val="00C61C67"/>
    <w:rsid w:val="00C61C7B"/>
    <w:rsid w:val="00C623FE"/>
    <w:rsid w:val="00C62995"/>
    <w:rsid w:val="00C63BF3"/>
    <w:rsid w:val="00C63C0C"/>
    <w:rsid w:val="00C63DF6"/>
    <w:rsid w:val="00C6416E"/>
    <w:rsid w:val="00C64257"/>
    <w:rsid w:val="00C6482C"/>
    <w:rsid w:val="00C64D72"/>
    <w:rsid w:val="00C654C0"/>
    <w:rsid w:val="00C6589F"/>
    <w:rsid w:val="00C65D77"/>
    <w:rsid w:val="00C65EEC"/>
    <w:rsid w:val="00C65F53"/>
    <w:rsid w:val="00C661AC"/>
    <w:rsid w:val="00C6663F"/>
    <w:rsid w:val="00C66959"/>
    <w:rsid w:val="00C67191"/>
    <w:rsid w:val="00C674B9"/>
    <w:rsid w:val="00C67665"/>
    <w:rsid w:val="00C67A52"/>
    <w:rsid w:val="00C67D03"/>
    <w:rsid w:val="00C70022"/>
    <w:rsid w:val="00C7099A"/>
    <w:rsid w:val="00C70DE8"/>
    <w:rsid w:val="00C71D6F"/>
    <w:rsid w:val="00C72E92"/>
    <w:rsid w:val="00C73C75"/>
    <w:rsid w:val="00C752E7"/>
    <w:rsid w:val="00C75498"/>
    <w:rsid w:val="00C75C85"/>
    <w:rsid w:val="00C75C96"/>
    <w:rsid w:val="00C76509"/>
    <w:rsid w:val="00C77F2F"/>
    <w:rsid w:val="00C8009A"/>
    <w:rsid w:val="00C80B85"/>
    <w:rsid w:val="00C81B74"/>
    <w:rsid w:val="00C81D53"/>
    <w:rsid w:val="00C81DF2"/>
    <w:rsid w:val="00C82315"/>
    <w:rsid w:val="00C82521"/>
    <w:rsid w:val="00C82B66"/>
    <w:rsid w:val="00C82EDA"/>
    <w:rsid w:val="00C830DB"/>
    <w:rsid w:val="00C830E8"/>
    <w:rsid w:val="00C832C7"/>
    <w:rsid w:val="00C8336B"/>
    <w:rsid w:val="00C83A7A"/>
    <w:rsid w:val="00C83AE7"/>
    <w:rsid w:val="00C83DFD"/>
    <w:rsid w:val="00C843DD"/>
    <w:rsid w:val="00C84F64"/>
    <w:rsid w:val="00C852BE"/>
    <w:rsid w:val="00C8539C"/>
    <w:rsid w:val="00C8540F"/>
    <w:rsid w:val="00C8592A"/>
    <w:rsid w:val="00C865B5"/>
    <w:rsid w:val="00C871DD"/>
    <w:rsid w:val="00C900EC"/>
    <w:rsid w:val="00C90856"/>
    <w:rsid w:val="00C90DFE"/>
    <w:rsid w:val="00C910B1"/>
    <w:rsid w:val="00C913D9"/>
    <w:rsid w:val="00C91467"/>
    <w:rsid w:val="00C917A8"/>
    <w:rsid w:val="00C91B36"/>
    <w:rsid w:val="00C9206C"/>
    <w:rsid w:val="00C92AAB"/>
    <w:rsid w:val="00C92B4B"/>
    <w:rsid w:val="00C93557"/>
    <w:rsid w:val="00C935D3"/>
    <w:rsid w:val="00C93768"/>
    <w:rsid w:val="00C93AA9"/>
    <w:rsid w:val="00C94B72"/>
    <w:rsid w:val="00C95302"/>
    <w:rsid w:val="00C95A2A"/>
    <w:rsid w:val="00C96404"/>
    <w:rsid w:val="00C96DA1"/>
    <w:rsid w:val="00C97037"/>
    <w:rsid w:val="00CA0227"/>
    <w:rsid w:val="00CA036B"/>
    <w:rsid w:val="00CA0D9E"/>
    <w:rsid w:val="00CA1526"/>
    <w:rsid w:val="00CA18A5"/>
    <w:rsid w:val="00CA1B73"/>
    <w:rsid w:val="00CA2186"/>
    <w:rsid w:val="00CA2230"/>
    <w:rsid w:val="00CA240C"/>
    <w:rsid w:val="00CA338E"/>
    <w:rsid w:val="00CA33DF"/>
    <w:rsid w:val="00CA47F8"/>
    <w:rsid w:val="00CA4D44"/>
    <w:rsid w:val="00CA500E"/>
    <w:rsid w:val="00CA58E2"/>
    <w:rsid w:val="00CA5F90"/>
    <w:rsid w:val="00CA6DF4"/>
    <w:rsid w:val="00CA7455"/>
    <w:rsid w:val="00CB02BB"/>
    <w:rsid w:val="00CB0836"/>
    <w:rsid w:val="00CB135F"/>
    <w:rsid w:val="00CB15C2"/>
    <w:rsid w:val="00CB15DC"/>
    <w:rsid w:val="00CB1978"/>
    <w:rsid w:val="00CB1EB4"/>
    <w:rsid w:val="00CB206E"/>
    <w:rsid w:val="00CB28DE"/>
    <w:rsid w:val="00CB30C9"/>
    <w:rsid w:val="00CB565D"/>
    <w:rsid w:val="00CB6155"/>
    <w:rsid w:val="00CB65A8"/>
    <w:rsid w:val="00CB6BA4"/>
    <w:rsid w:val="00CB713E"/>
    <w:rsid w:val="00CB729B"/>
    <w:rsid w:val="00CB7536"/>
    <w:rsid w:val="00CB7878"/>
    <w:rsid w:val="00CB7F43"/>
    <w:rsid w:val="00CC0A6E"/>
    <w:rsid w:val="00CC155F"/>
    <w:rsid w:val="00CC1FB6"/>
    <w:rsid w:val="00CC21C1"/>
    <w:rsid w:val="00CC2B22"/>
    <w:rsid w:val="00CC2F25"/>
    <w:rsid w:val="00CC2F62"/>
    <w:rsid w:val="00CC3388"/>
    <w:rsid w:val="00CC3A33"/>
    <w:rsid w:val="00CC4578"/>
    <w:rsid w:val="00CC529D"/>
    <w:rsid w:val="00CC568C"/>
    <w:rsid w:val="00CC6050"/>
    <w:rsid w:val="00CC6EB8"/>
    <w:rsid w:val="00CD0A1B"/>
    <w:rsid w:val="00CD0A8B"/>
    <w:rsid w:val="00CD10EC"/>
    <w:rsid w:val="00CD1148"/>
    <w:rsid w:val="00CD13CE"/>
    <w:rsid w:val="00CD1A62"/>
    <w:rsid w:val="00CD1AD1"/>
    <w:rsid w:val="00CD216D"/>
    <w:rsid w:val="00CD2869"/>
    <w:rsid w:val="00CD2B9A"/>
    <w:rsid w:val="00CD2CE5"/>
    <w:rsid w:val="00CD2D83"/>
    <w:rsid w:val="00CD2E72"/>
    <w:rsid w:val="00CD47AE"/>
    <w:rsid w:val="00CD4812"/>
    <w:rsid w:val="00CD537F"/>
    <w:rsid w:val="00CD61E9"/>
    <w:rsid w:val="00CD6348"/>
    <w:rsid w:val="00CD65A1"/>
    <w:rsid w:val="00CD6F39"/>
    <w:rsid w:val="00CD70ED"/>
    <w:rsid w:val="00CD7941"/>
    <w:rsid w:val="00CD7E3A"/>
    <w:rsid w:val="00CE26D3"/>
    <w:rsid w:val="00CE28B5"/>
    <w:rsid w:val="00CE35E8"/>
    <w:rsid w:val="00CE484C"/>
    <w:rsid w:val="00CE5226"/>
    <w:rsid w:val="00CE5878"/>
    <w:rsid w:val="00CE64A3"/>
    <w:rsid w:val="00CE6C3E"/>
    <w:rsid w:val="00CF0A0B"/>
    <w:rsid w:val="00CF1105"/>
    <w:rsid w:val="00CF1841"/>
    <w:rsid w:val="00CF1DA6"/>
    <w:rsid w:val="00CF29D2"/>
    <w:rsid w:val="00CF3907"/>
    <w:rsid w:val="00CF3C95"/>
    <w:rsid w:val="00CF3DE7"/>
    <w:rsid w:val="00CF4156"/>
    <w:rsid w:val="00CF4C79"/>
    <w:rsid w:val="00CF57C3"/>
    <w:rsid w:val="00CF5ACF"/>
    <w:rsid w:val="00CF64ED"/>
    <w:rsid w:val="00CF65BC"/>
    <w:rsid w:val="00CF6C5E"/>
    <w:rsid w:val="00CF6CCB"/>
    <w:rsid w:val="00CF6ED4"/>
    <w:rsid w:val="00CF76A0"/>
    <w:rsid w:val="00D0066D"/>
    <w:rsid w:val="00D007BE"/>
    <w:rsid w:val="00D00939"/>
    <w:rsid w:val="00D01309"/>
    <w:rsid w:val="00D01D4E"/>
    <w:rsid w:val="00D02BA0"/>
    <w:rsid w:val="00D033B0"/>
    <w:rsid w:val="00D03470"/>
    <w:rsid w:val="00D0475D"/>
    <w:rsid w:val="00D04CED"/>
    <w:rsid w:val="00D05C90"/>
    <w:rsid w:val="00D06188"/>
    <w:rsid w:val="00D07FF0"/>
    <w:rsid w:val="00D10FE5"/>
    <w:rsid w:val="00D11233"/>
    <w:rsid w:val="00D132D6"/>
    <w:rsid w:val="00D1376A"/>
    <w:rsid w:val="00D13BD5"/>
    <w:rsid w:val="00D13FB9"/>
    <w:rsid w:val="00D150E3"/>
    <w:rsid w:val="00D15750"/>
    <w:rsid w:val="00D15D44"/>
    <w:rsid w:val="00D17390"/>
    <w:rsid w:val="00D1763A"/>
    <w:rsid w:val="00D207DF"/>
    <w:rsid w:val="00D20BDF"/>
    <w:rsid w:val="00D20FB5"/>
    <w:rsid w:val="00D213C2"/>
    <w:rsid w:val="00D229DF"/>
    <w:rsid w:val="00D22D3F"/>
    <w:rsid w:val="00D235C8"/>
    <w:rsid w:val="00D24FD5"/>
    <w:rsid w:val="00D2524C"/>
    <w:rsid w:val="00D25585"/>
    <w:rsid w:val="00D25AC1"/>
    <w:rsid w:val="00D25FBA"/>
    <w:rsid w:val="00D26061"/>
    <w:rsid w:val="00D260A6"/>
    <w:rsid w:val="00D27F02"/>
    <w:rsid w:val="00D31B91"/>
    <w:rsid w:val="00D31C74"/>
    <w:rsid w:val="00D32338"/>
    <w:rsid w:val="00D3383E"/>
    <w:rsid w:val="00D33F6B"/>
    <w:rsid w:val="00D340F0"/>
    <w:rsid w:val="00D342AB"/>
    <w:rsid w:val="00D3487A"/>
    <w:rsid w:val="00D3490E"/>
    <w:rsid w:val="00D34BE9"/>
    <w:rsid w:val="00D352BE"/>
    <w:rsid w:val="00D358FE"/>
    <w:rsid w:val="00D35AFF"/>
    <w:rsid w:val="00D37087"/>
    <w:rsid w:val="00D3758C"/>
    <w:rsid w:val="00D37634"/>
    <w:rsid w:val="00D37E2E"/>
    <w:rsid w:val="00D40235"/>
    <w:rsid w:val="00D40258"/>
    <w:rsid w:val="00D40260"/>
    <w:rsid w:val="00D412A7"/>
    <w:rsid w:val="00D41C8C"/>
    <w:rsid w:val="00D428C9"/>
    <w:rsid w:val="00D43F5C"/>
    <w:rsid w:val="00D44270"/>
    <w:rsid w:val="00D45EE0"/>
    <w:rsid w:val="00D45F83"/>
    <w:rsid w:val="00D47975"/>
    <w:rsid w:val="00D47DEE"/>
    <w:rsid w:val="00D47EC8"/>
    <w:rsid w:val="00D507CD"/>
    <w:rsid w:val="00D51176"/>
    <w:rsid w:val="00D522FA"/>
    <w:rsid w:val="00D52459"/>
    <w:rsid w:val="00D52AB5"/>
    <w:rsid w:val="00D531EA"/>
    <w:rsid w:val="00D53BC0"/>
    <w:rsid w:val="00D53C70"/>
    <w:rsid w:val="00D53CB1"/>
    <w:rsid w:val="00D5426E"/>
    <w:rsid w:val="00D54F71"/>
    <w:rsid w:val="00D56022"/>
    <w:rsid w:val="00D562D1"/>
    <w:rsid w:val="00D565DF"/>
    <w:rsid w:val="00D56A9A"/>
    <w:rsid w:val="00D57690"/>
    <w:rsid w:val="00D608A3"/>
    <w:rsid w:val="00D612DD"/>
    <w:rsid w:val="00D61583"/>
    <w:rsid w:val="00D615D9"/>
    <w:rsid w:val="00D617A4"/>
    <w:rsid w:val="00D62A5B"/>
    <w:rsid w:val="00D63F03"/>
    <w:rsid w:val="00D65149"/>
    <w:rsid w:val="00D66425"/>
    <w:rsid w:val="00D66F10"/>
    <w:rsid w:val="00D67409"/>
    <w:rsid w:val="00D70550"/>
    <w:rsid w:val="00D70D94"/>
    <w:rsid w:val="00D70DD1"/>
    <w:rsid w:val="00D70DF4"/>
    <w:rsid w:val="00D72202"/>
    <w:rsid w:val="00D72245"/>
    <w:rsid w:val="00D725EA"/>
    <w:rsid w:val="00D7295F"/>
    <w:rsid w:val="00D739D6"/>
    <w:rsid w:val="00D73F70"/>
    <w:rsid w:val="00D742B6"/>
    <w:rsid w:val="00D7443A"/>
    <w:rsid w:val="00D74C96"/>
    <w:rsid w:val="00D74ED5"/>
    <w:rsid w:val="00D75565"/>
    <w:rsid w:val="00D759CB"/>
    <w:rsid w:val="00D75EBC"/>
    <w:rsid w:val="00D76504"/>
    <w:rsid w:val="00D76690"/>
    <w:rsid w:val="00D76A05"/>
    <w:rsid w:val="00D76CC8"/>
    <w:rsid w:val="00D77E83"/>
    <w:rsid w:val="00D77FD8"/>
    <w:rsid w:val="00D8002C"/>
    <w:rsid w:val="00D80E99"/>
    <w:rsid w:val="00D81373"/>
    <w:rsid w:val="00D81870"/>
    <w:rsid w:val="00D82266"/>
    <w:rsid w:val="00D8257F"/>
    <w:rsid w:val="00D8409F"/>
    <w:rsid w:val="00D84C49"/>
    <w:rsid w:val="00D851FB"/>
    <w:rsid w:val="00D85AF1"/>
    <w:rsid w:val="00D85E6D"/>
    <w:rsid w:val="00D879B3"/>
    <w:rsid w:val="00D9003F"/>
    <w:rsid w:val="00D90175"/>
    <w:rsid w:val="00D90337"/>
    <w:rsid w:val="00D904BA"/>
    <w:rsid w:val="00D90F09"/>
    <w:rsid w:val="00D92186"/>
    <w:rsid w:val="00D921E4"/>
    <w:rsid w:val="00D92333"/>
    <w:rsid w:val="00D93419"/>
    <w:rsid w:val="00D94526"/>
    <w:rsid w:val="00D9534C"/>
    <w:rsid w:val="00D958C4"/>
    <w:rsid w:val="00D9659A"/>
    <w:rsid w:val="00D96F94"/>
    <w:rsid w:val="00D97631"/>
    <w:rsid w:val="00DA090E"/>
    <w:rsid w:val="00DA0B97"/>
    <w:rsid w:val="00DA0BEC"/>
    <w:rsid w:val="00DA1600"/>
    <w:rsid w:val="00DA1703"/>
    <w:rsid w:val="00DA214A"/>
    <w:rsid w:val="00DA2198"/>
    <w:rsid w:val="00DA3F33"/>
    <w:rsid w:val="00DA49BA"/>
    <w:rsid w:val="00DA4DF5"/>
    <w:rsid w:val="00DA5642"/>
    <w:rsid w:val="00DA6433"/>
    <w:rsid w:val="00DA66F1"/>
    <w:rsid w:val="00DA6C5E"/>
    <w:rsid w:val="00DA7B7D"/>
    <w:rsid w:val="00DA7DD8"/>
    <w:rsid w:val="00DB041E"/>
    <w:rsid w:val="00DB06ED"/>
    <w:rsid w:val="00DB099E"/>
    <w:rsid w:val="00DB0F6E"/>
    <w:rsid w:val="00DB1404"/>
    <w:rsid w:val="00DB1A97"/>
    <w:rsid w:val="00DB1CA4"/>
    <w:rsid w:val="00DB2724"/>
    <w:rsid w:val="00DB2ECA"/>
    <w:rsid w:val="00DB3149"/>
    <w:rsid w:val="00DB360D"/>
    <w:rsid w:val="00DB4711"/>
    <w:rsid w:val="00DB48CE"/>
    <w:rsid w:val="00DB4DCF"/>
    <w:rsid w:val="00DB5306"/>
    <w:rsid w:val="00DB5649"/>
    <w:rsid w:val="00DB5693"/>
    <w:rsid w:val="00DB692B"/>
    <w:rsid w:val="00DB6AD0"/>
    <w:rsid w:val="00DB6C45"/>
    <w:rsid w:val="00DB73D5"/>
    <w:rsid w:val="00DB75A2"/>
    <w:rsid w:val="00DC01B3"/>
    <w:rsid w:val="00DC0329"/>
    <w:rsid w:val="00DC05FA"/>
    <w:rsid w:val="00DC0786"/>
    <w:rsid w:val="00DC0B8D"/>
    <w:rsid w:val="00DC1E5F"/>
    <w:rsid w:val="00DC409D"/>
    <w:rsid w:val="00DC48D4"/>
    <w:rsid w:val="00DC5238"/>
    <w:rsid w:val="00DC5356"/>
    <w:rsid w:val="00DC5B41"/>
    <w:rsid w:val="00DC69C2"/>
    <w:rsid w:val="00DC6CBC"/>
    <w:rsid w:val="00DC7364"/>
    <w:rsid w:val="00DC79B7"/>
    <w:rsid w:val="00DC7FBB"/>
    <w:rsid w:val="00DD0199"/>
    <w:rsid w:val="00DD0688"/>
    <w:rsid w:val="00DD0D34"/>
    <w:rsid w:val="00DD18CC"/>
    <w:rsid w:val="00DD1A5B"/>
    <w:rsid w:val="00DD209C"/>
    <w:rsid w:val="00DD22D7"/>
    <w:rsid w:val="00DD2434"/>
    <w:rsid w:val="00DD379B"/>
    <w:rsid w:val="00DD3B19"/>
    <w:rsid w:val="00DD4315"/>
    <w:rsid w:val="00DD4925"/>
    <w:rsid w:val="00DD4FB4"/>
    <w:rsid w:val="00DD52E2"/>
    <w:rsid w:val="00DD5AED"/>
    <w:rsid w:val="00DD5C05"/>
    <w:rsid w:val="00DD79DB"/>
    <w:rsid w:val="00DD7D7F"/>
    <w:rsid w:val="00DD7F16"/>
    <w:rsid w:val="00DE0EFB"/>
    <w:rsid w:val="00DE1082"/>
    <w:rsid w:val="00DE195C"/>
    <w:rsid w:val="00DE1EC0"/>
    <w:rsid w:val="00DE22FC"/>
    <w:rsid w:val="00DE29EE"/>
    <w:rsid w:val="00DE2DB9"/>
    <w:rsid w:val="00DE3000"/>
    <w:rsid w:val="00DE33FA"/>
    <w:rsid w:val="00DE3717"/>
    <w:rsid w:val="00DE3FE8"/>
    <w:rsid w:val="00DE4455"/>
    <w:rsid w:val="00DE4798"/>
    <w:rsid w:val="00DE4830"/>
    <w:rsid w:val="00DE548F"/>
    <w:rsid w:val="00DE55BC"/>
    <w:rsid w:val="00DE5CB0"/>
    <w:rsid w:val="00DE66AA"/>
    <w:rsid w:val="00DE6832"/>
    <w:rsid w:val="00DE69FA"/>
    <w:rsid w:val="00DE6EA0"/>
    <w:rsid w:val="00DE6F6D"/>
    <w:rsid w:val="00DE71DE"/>
    <w:rsid w:val="00DE72D2"/>
    <w:rsid w:val="00DE76AB"/>
    <w:rsid w:val="00DE7DBC"/>
    <w:rsid w:val="00DF0CE2"/>
    <w:rsid w:val="00DF1162"/>
    <w:rsid w:val="00DF1954"/>
    <w:rsid w:val="00DF1D16"/>
    <w:rsid w:val="00DF1E50"/>
    <w:rsid w:val="00DF393D"/>
    <w:rsid w:val="00DF398F"/>
    <w:rsid w:val="00DF3AA3"/>
    <w:rsid w:val="00DF437C"/>
    <w:rsid w:val="00DF533B"/>
    <w:rsid w:val="00DF60BD"/>
    <w:rsid w:val="00DF61DB"/>
    <w:rsid w:val="00DF65D2"/>
    <w:rsid w:val="00DF6D08"/>
    <w:rsid w:val="00DF7038"/>
    <w:rsid w:val="00DF7580"/>
    <w:rsid w:val="00E018BB"/>
    <w:rsid w:val="00E01B3E"/>
    <w:rsid w:val="00E01CE0"/>
    <w:rsid w:val="00E0223A"/>
    <w:rsid w:val="00E02566"/>
    <w:rsid w:val="00E030A1"/>
    <w:rsid w:val="00E0331E"/>
    <w:rsid w:val="00E03C0D"/>
    <w:rsid w:val="00E04590"/>
    <w:rsid w:val="00E04591"/>
    <w:rsid w:val="00E059B3"/>
    <w:rsid w:val="00E0634F"/>
    <w:rsid w:val="00E06B6C"/>
    <w:rsid w:val="00E1005D"/>
    <w:rsid w:val="00E10448"/>
    <w:rsid w:val="00E10AA0"/>
    <w:rsid w:val="00E10D41"/>
    <w:rsid w:val="00E10E57"/>
    <w:rsid w:val="00E11AB1"/>
    <w:rsid w:val="00E11C85"/>
    <w:rsid w:val="00E1204E"/>
    <w:rsid w:val="00E12101"/>
    <w:rsid w:val="00E1233F"/>
    <w:rsid w:val="00E12399"/>
    <w:rsid w:val="00E12EE5"/>
    <w:rsid w:val="00E13004"/>
    <w:rsid w:val="00E130DE"/>
    <w:rsid w:val="00E1423B"/>
    <w:rsid w:val="00E14321"/>
    <w:rsid w:val="00E15EE8"/>
    <w:rsid w:val="00E16865"/>
    <w:rsid w:val="00E16A01"/>
    <w:rsid w:val="00E16A9B"/>
    <w:rsid w:val="00E16EEA"/>
    <w:rsid w:val="00E1715D"/>
    <w:rsid w:val="00E17960"/>
    <w:rsid w:val="00E17ED1"/>
    <w:rsid w:val="00E215FF"/>
    <w:rsid w:val="00E232CA"/>
    <w:rsid w:val="00E23EE9"/>
    <w:rsid w:val="00E24400"/>
    <w:rsid w:val="00E255C8"/>
    <w:rsid w:val="00E2589C"/>
    <w:rsid w:val="00E258EF"/>
    <w:rsid w:val="00E25AC0"/>
    <w:rsid w:val="00E26344"/>
    <w:rsid w:val="00E2649B"/>
    <w:rsid w:val="00E265D3"/>
    <w:rsid w:val="00E26B49"/>
    <w:rsid w:val="00E26F7D"/>
    <w:rsid w:val="00E2772F"/>
    <w:rsid w:val="00E27F5E"/>
    <w:rsid w:val="00E310F6"/>
    <w:rsid w:val="00E327D1"/>
    <w:rsid w:val="00E32BE1"/>
    <w:rsid w:val="00E33562"/>
    <w:rsid w:val="00E33AAE"/>
    <w:rsid w:val="00E34552"/>
    <w:rsid w:val="00E348F0"/>
    <w:rsid w:val="00E34B84"/>
    <w:rsid w:val="00E3621E"/>
    <w:rsid w:val="00E364A9"/>
    <w:rsid w:val="00E3663B"/>
    <w:rsid w:val="00E37003"/>
    <w:rsid w:val="00E370FE"/>
    <w:rsid w:val="00E3722C"/>
    <w:rsid w:val="00E3760D"/>
    <w:rsid w:val="00E37888"/>
    <w:rsid w:val="00E40817"/>
    <w:rsid w:val="00E40D8B"/>
    <w:rsid w:val="00E4156F"/>
    <w:rsid w:val="00E41BA2"/>
    <w:rsid w:val="00E41F12"/>
    <w:rsid w:val="00E420DA"/>
    <w:rsid w:val="00E42205"/>
    <w:rsid w:val="00E42421"/>
    <w:rsid w:val="00E42857"/>
    <w:rsid w:val="00E44489"/>
    <w:rsid w:val="00E4494F"/>
    <w:rsid w:val="00E44E75"/>
    <w:rsid w:val="00E45340"/>
    <w:rsid w:val="00E45A5C"/>
    <w:rsid w:val="00E45A8D"/>
    <w:rsid w:val="00E45C19"/>
    <w:rsid w:val="00E460DF"/>
    <w:rsid w:val="00E47519"/>
    <w:rsid w:val="00E4792E"/>
    <w:rsid w:val="00E50684"/>
    <w:rsid w:val="00E5165D"/>
    <w:rsid w:val="00E5289C"/>
    <w:rsid w:val="00E54396"/>
    <w:rsid w:val="00E547BB"/>
    <w:rsid w:val="00E5483B"/>
    <w:rsid w:val="00E54EA5"/>
    <w:rsid w:val="00E55BE2"/>
    <w:rsid w:val="00E55C01"/>
    <w:rsid w:val="00E56185"/>
    <w:rsid w:val="00E56775"/>
    <w:rsid w:val="00E56D70"/>
    <w:rsid w:val="00E6014B"/>
    <w:rsid w:val="00E60312"/>
    <w:rsid w:val="00E62377"/>
    <w:rsid w:val="00E628EF"/>
    <w:rsid w:val="00E63481"/>
    <w:rsid w:val="00E63617"/>
    <w:rsid w:val="00E6382C"/>
    <w:rsid w:val="00E63E78"/>
    <w:rsid w:val="00E63FFB"/>
    <w:rsid w:val="00E64290"/>
    <w:rsid w:val="00E643AC"/>
    <w:rsid w:val="00E645F7"/>
    <w:rsid w:val="00E64BCA"/>
    <w:rsid w:val="00E65061"/>
    <w:rsid w:val="00E65D74"/>
    <w:rsid w:val="00E66F7D"/>
    <w:rsid w:val="00E6760A"/>
    <w:rsid w:val="00E70AB1"/>
    <w:rsid w:val="00E715D5"/>
    <w:rsid w:val="00E717C6"/>
    <w:rsid w:val="00E71880"/>
    <w:rsid w:val="00E719D7"/>
    <w:rsid w:val="00E72A4E"/>
    <w:rsid w:val="00E7324D"/>
    <w:rsid w:val="00E73EAD"/>
    <w:rsid w:val="00E740DA"/>
    <w:rsid w:val="00E741D0"/>
    <w:rsid w:val="00E74750"/>
    <w:rsid w:val="00E74C68"/>
    <w:rsid w:val="00E7509D"/>
    <w:rsid w:val="00E75B44"/>
    <w:rsid w:val="00E80943"/>
    <w:rsid w:val="00E8130B"/>
    <w:rsid w:val="00E81E10"/>
    <w:rsid w:val="00E8241F"/>
    <w:rsid w:val="00E826A4"/>
    <w:rsid w:val="00E82CF1"/>
    <w:rsid w:val="00E82D54"/>
    <w:rsid w:val="00E8341F"/>
    <w:rsid w:val="00E83611"/>
    <w:rsid w:val="00E837ED"/>
    <w:rsid w:val="00E83B3D"/>
    <w:rsid w:val="00E84181"/>
    <w:rsid w:val="00E84D5E"/>
    <w:rsid w:val="00E84E54"/>
    <w:rsid w:val="00E84E63"/>
    <w:rsid w:val="00E85933"/>
    <w:rsid w:val="00E85FE5"/>
    <w:rsid w:val="00E86452"/>
    <w:rsid w:val="00E86A33"/>
    <w:rsid w:val="00E86D3D"/>
    <w:rsid w:val="00E873BE"/>
    <w:rsid w:val="00E90031"/>
    <w:rsid w:val="00E902FA"/>
    <w:rsid w:val="00E90442"/>
    <w:rsid w:val="00E90824"/>
    <w:rsid w:val="00E90E4C"/>
    <w:rsid w:val="00E911BB"/>
    <w:rsid w:val="00E917E8"/>
    <w:rsid w:val="00E92949"/>
    <w:rsid w:val="00E92A92"/>
    <w:rsid w:val="00E94132"/>
    <w:rsid w:val="00E94446"/>
    <w:rsid w:val="00E95ECF"/>
    <w:rsid w:val="00E96311"/>
    <w:rsid w:val="00E96712"/>
    <w:rsid w:val="00E96961"/>
    <w:rsid w:val="00E96A57"/>
    <w:rsid w:val="00E97CD3"/>
    <w:rsid w:val="00E97D25"/>
    <w:rsid w:val="00EA0049"/>
    <w:rsid w:val="00EA05A6"/>
    <w:rsid w:val="00EA139A"/>
    <w:rsid w:val="00EA1620"/>
    <w:rsid w:val="00EA16E4"/>
    <w:rsid w:val="00EA2F4D"/>
    <w:rsid w:val="00EA31D3"/>
    <w:rsid w:val="00EA3624"/>
    <w:rsid w:val="00EA3938"/>
    <w:rsid w:val="00EA46AE"/>
    <w:rsid w:val="00EA490B"/>
    <w:rsid w:val="00EA4E9A"/>
    <w:rsid w:val="00EA4FE6"/>
    <w:rsid w:val="00EA5920"/>
    <w:rsid w:val="00EA5B12"/>
    <w:rsid w:val="00EA6C93"/>
    <w:rsid w:val="00EA6D79"/>
    <w:rsid w:val="00EA6EDE"/>
    <w:rsid w:val="00EA70AC"/>
    <w:rsid w:val="00EA72E3"/>
    <w:rsid w:val="00EA79A3"/>
    <w:rsid w:val="00EA7E37"/>
    <w:rsid w:val="00EB0799"/>
    <w:rsid w:val="00EB0D60"/>
    <w:rsid w:val="00EB18F1"/>
    <w:rsid w:val="00EB197D"/>
    <w:rsid w:val="00EB1EA4"/>
    <w:rsid w:val="00EB2138"/>
    <w:rsid w:val="00EB2E3C"/>
    <w:rsid w:val="00EB3602"/>
    <w:rsid w:val="00EB4B53"/>
    <w:rsid w:val="00EB6983"/>
    <w:rsid w:val="00EB69D9"/>
    <w:rsid w:val="00EB6E72"/>
    <w:rsid w:val="00EB7395"/>
    <w:rsid w:val="00EB744E"/>
    <w:rsid w:val="00EC0060"/>
    <w:rsid w:val="00EC08F8"/>
    <w:rsid w:val="00EC0C09"/>
    <w:rsid w:val="00EC15E9"/>
    <w:rsid w:val="00EC1F39"/>
    <w:rsid w:val="00EC286A"/>
    <w:rsid w:val="00EC2B79"/>
    <w:rsid w:val="00EC2C18"/>
    <w:rsid w:val="00EC32B8"/>
    <w:rsid w:val="00EC3521"/>
    <w:rsid w:val="00EC4691"/>
    <w:rsid w:val="00EC5870"/>
    <w:rsid w:val="00EC5F6C"/>
    <w:rsid w:val="00EC5F79"/>
    <w:rsid w:val="00EC61BA"/>
    <w:rsid w:val="00EC7B6E"/>
    <w:rsid w:val="00EC7EE1"/>
    <w:rsid w:val="00ED0BA4"/>
    <w:rsid w:val="00ED1411"/>
    <w:rsid w:val="00ED211C"/>
    <w:rsid w:val="00ED227E"/>
    <w:rsid w:val="00ED3212"/>
    <w:rsid w:val="00ED41FC"/>
    <w:rsid w:val="00ED45FF"/>
    <w:rsid w:val="00ED4BCD"/>
    <w:rsid w:val="00ED4C7D"/>
    <w:rsid w:val="00ED5723"/>
    <w:rsid w:val="00ED64B8"/>
    <w:rsid w:val="00ED794B"/>
    <w:rsid w:val="00ED7ED6"/>
    <w:rsid w:val="00EE06F1"/>
    <w:rsid w:val="00EE107A"/>
    <w:rsid w:val="00EE125B"/>
    <w:rsid w:val="00EE14D2"/>
    <w:rsid w:val="00EE1E89"/>
    <w:rsid w:val="00EE1ED0"/>
    <w:rsid w:val="00EE20E7"/>
    <w:rsid w:val="00EE24F1"/>
    <w:rsid w:val="00EE284A"/>
    <w:rsid w:val="00EE2BD4"/>
    <w:rsid w:val="00EE3427"/>
    <w:rsid w:val="00EE3823"/>
    <w:rsid w:val="00EE395B"/>
    <w:rsid w:val="00EE4FC5"/>
    <w:rsid w:val="00EE5A0D"/>
    <w:rsid w:val="00EE633B"/>
    <w:rsid w:val="00EE6534"/>
    <w:rsid w:val="00EE7497"/>
    <w:rsid w:val="00EE7896"/>
    <w:rsid w:val="00EF016E"/>
    <w:rsid w:val="00EF06F8"/>
    <w:rsid w:val="00EF27B1"/>
    <w:rsid w:val="00EF2F07"/>
    <w:rsid w:val="00EF40BD"/>
    <w:rsid w:val="00EF4C10"/>
    <w:rsid w:val="00EF5918"/>
    <w:rsid w:val="00EF627F"/>
    <w:rsid w:val="00EF7333"/>
    <w:rsid w:val="00F00C3D"/>
    <w:rsid w:val="00F01FC7"/>
    <w:rsid w:val="00F02980"/>
    <w:rsid w:val="00F02CE9"/>
    <w:rsid w:val="00F02F56"/>
    <w:rsid w:val="00F0374B"/>
    <w:rsid w:val="00F03868"/>
    <w:rsid w:val="00F03D07"/>
    <w:rsid w:val="00F061A9"/>
    <w:rsid w:val="00F065BF"/>
    <w:rsid w:val="00F073C1"/>
    <w:rsid w:val="00F07545"/>
    <w:rsid w:val="00F07DE3"/>
    <w:rsid w:val="00F10465"/>
    <w:rsid w:val="00F1091D"/>
    <w:rsid w:val="00F12111"/>
    <w:rsid w:val="00F12BC7"/>
    <w:rsid w:val="00F13789"/>
    <w:rsid w:val="00F14132"/>
    <w:rsid w:val="00F141E6"/>
    <w:rsid w:val="00F145B4"/>
    <w:rsid w:val="00F14D0F"/>
    <w:rsid w:val="00F15325"/>
    <w:rsid w:val="00F16604"/>
    <w:rsid w:val="00F1667F"/>
    <w:rsid w:val="00F16B8E"/>
    <w:rsid w:val="00F16BF1"/>
    <w:rsid w:val="00F17C6F"/>
    <w:rsid w:val="00F205B4"/>
    <w:rsid w:val="00F20F12"/>
    <w:rsid w:val="00F21E57"/>
    <w:rsid w:val="00F21F18"/>
    <w:rsid w:val="00F22008"/>
    <w:rsid w:val="00F22C7A"/>
    <w:rsid w:val="00F22F7B"/>
    <w:rsid w:val="00F24342"/>
    <w:rsid w:val="00F24445"/>
    <w:rsid w:val="00F2579E"/>
    <w:rsid w:val="00F26D0D"/>
    <w:rsid w:val="00F27A95"/>
    <w:rsid w:val="00F30140"/>
    <w:rsid w:val="00F30492"/>
    <w:rsid w:val="00F3081B"/>
    <w:rsid w:val="00F30914"/>
    <w:rsid w:val="00F30B6A"/>
    <w:rsid w:val="00F31BE1"/>
    <w:rsid w:val="00F322E1"/>
    <w:rsid w:val="00F32594"/>
    <w:rsid w:val="00F326B5"/>
    <w:rsid w:val="00F33747"/>
    <w:rsid w:val="00F33830"/>
    <w:rsid w:val="00F34174"/>
    <w:rsid w:val="00F3484C"/>
    <w:rsid w:val="00F35577"/>
    <w:rsid w:val="00F3622E"/>
    <w:rsid w:val="00F36B5D"/>
    <w:rsid w:val="00F36EE6"/>
    <w:rsid w:val="00F36FE8"/>
    <w:rsid w:val="00F37116"/>
    <w:rsid w:val="00F37C66"/>
    <w:rsid w:val="00F37CD4"/>
    <w:rsid w:val="00F409D1"/>
    <w:rsid w:val="00F40BA9"/>
    <w:rsid w:val="00F4173E"/>
    <w:rsid w:val="00F42361"/>
    <w:rsid w:val="00F42B6E"/>
    <w:rsid w:val="00F43704"/>
    <w:rsid w:val="00F43988"/>
    <w:rsid w:val="00F43F5B"/>
    <w:rsid w:val="00F4405D"/>
    <w:rsid w:val="00F4426B"/>
    <w:rsid w:val="00F4433F"/>
    <w:rsid w:val="00F44369"/>
    <w:rsid w:val="00F447E0"/>
    <w:rsid w:val="00F449F5"/>
    <w:rsid w:val="00F45011"/>
    <w:rsid w:val="00F454C6"/>
    <w:rsid w:val="00F455DD"/>
    <w:rsid w:val="00F4576F"/>
    <w:rsid w:val="00F45A40"/>
    <w:rsid w:val="00F45F1C"/>
    <w:rsid w:val="00F467A1"/>
    <w:rsid w:val="00F4737A"/>
    <w:rsid w:val="00F477F5"/>
    <w:rsid w:val="00F50087"/>
    <w:rsid w:val="00F505E3"/>
    <w:rsid w:val="00F51B6E"/>
    <w:rsid w:val="00F520C1"/>
    <w:rsid w:val="00F524D6"/>
    <w:rsid w:val="00F527BD"/>
    <w:rsid w:val="00F52ABF"/>
    <w:rsid w:val="00F5368C"/>
    <w:rsid w:val="00F53BB3"/>
    <w:rsid w:val="00F53FDB"/>
    <w:rsid w:val="00F54A7D"/>
    <w:rsid w:val="00F54BBD"/>
    <w:rsid w:val="00F54C52"/>
    <w:rsid w:val="00F55EAF"/>
    <w:rsid w:val="00F560D3"/>
    <w:rsid w:val="00F56381"/>
    <w:rsid w:val="00F569F8"/>
    <w:rsid w:val="00F570E2"/>
    <w:rsid w:val="00F572BE"/>
    <w:rsid w:val="00F575FA"/>
    <w:rsid w:val="00F60648"/>
    <w:rsid w:val="00F60D5B"/>
    <w:rsid w:val="00F60EBB"/>
    <w:rsid w:val="00F610D2"/>
    <w:rsid w:val="00F61D17"/>
    <w:rsid w:val="00F624D8"/>
    <w:rsid w:val="00F6281C"/>
    <w:rsid w:val="00F63794"/>
    <w:rsid w:val="00F6421A"/>
    <w:rsid w:val="00F64436"/>
    <w:rsid w:val="00F646A6"/>
    <w:rsid w:val="00F648D8"/>
    <w:rsid w:val="00F64983"/>
    <w:rsid w:val="00F669CD"/>
    <w:rsid w:val="00F6762B"/>
    <w:rsid w:val="00F7106B"/>
    <w:rsid w:val="00F715DF"/>
    <w:rsid w:val="00F715E7"/>
    <w:rsid w:val="00F71DAF"/>
    <w:rsid w:val="00F727A9"/>
    <w:rsid w:val="00F75B01"/>
    <w:rsid w:val="00F77F56"/>
    <w:rsid w:val="00F80BCF"/>
    <w:rsid w:val="00F82AC7"/>
    <w:rsid w:val="00F82CE0"/>
    <w:rsid w:val="00F835E8"/>
    <w:rsid w:val="00F84511"/>
    <w:rsid w:val="00F84A6E"/>
    <w:rsid w:val="00F84A81"/>
    <w:rsid w:val="00F85049"/>
    <w:rsid w:val="00F86360"/>
    <w:rsid w:val="00F8659C"/>
    <w:rsid w:val="00F86677"/>
    <w:rsid w:val="00F86DE7"/>
    <w:rsid w:val="00F86EFA"/>
    <w:rsid w:val="00F872FD"/>
    <w:rsid w:val="00F8765A"/>
    <w:rsid w:val="00F87D2F"/>
    <w:rsid w:val="00F9015A"/>
    <w:rsid w:val="00F90486"/>
    <w:rsid w:val="00F906A5"/>
    <w:rsid w:val="00F90A74"/>
    <w:rsid w:val="00F90CB7"/>
    <w:rsid w:val="00F912E3"/>
    <w:rsid w:val="00F916AD"/>
    <w:rsid w:val="00F91B13"/>
    <w:rsid w:val="00F91BA8"/>
    <w:rsid w:val="00F91BD2"/>
    <w:rsid w:val="00F92166"/>
    <w:rsid w:val="00F92FB0"/>
    <w:rsid w:val="00F93801"/>
    <w:rsid w:val="00F94093"/>
    <w:rsid w:val="00F95437"/>
    <w:rsid w:val="00F954B9"/>
    <w:rsid w:val="00F9558F"/>
    <w:rsid w:val="00F956B2"/>
    <w:rsid w:val="00F9620D"/>
    <w:rsid w:val="00F96719"/>
    <w:rsid w:val="00F97338"/>
    <w:rsid w:val="00F97E59"/>
    <w:rsid w:val="00FA019C"/>
    <w:rsid w:val="00FA0430"/>
    <w:rsid w:val="00FA04A4"/>
    <w:rsid w:val="00FA0508"/>
    <w:rsid w:val="00FA09FF"/>
    <w:rsid w:val="00FA1384"/>
    <w:rsid w:val="00FA185B"/>
    <w:rsid w:val="00FA2CDD"/>
    <w:rsid w:val="00FA3BB8"/>
    <w:rsid w:val="00FA46CB"/>
    <w:rsid w:val="00FA47C9"/>
    <w:rsid w:val="00FA4CB3"/>
    <w:rsid w:val="00FA4F72"/>
    <w:rsid w:val="00FA5228"/>
    <w:rsid w:val="00FA53DC"/>
    <w:rsid w:val="00FA55AB"/>
    <w:rsid w:val="00FA66C1"/>
    <w:rsid w:val="00FA6F0F"/>
    <w:rsid w:val="00FA707B"/>
    <w:rsid w:val="00FB03E7"/>
    <w:rsid w:val="00FB0522"/>
    <w:rsid w:val="00FB0948"/>
    <w:rsid w:val="00FB118C"/>
    <w:rsid w:val="00FB119A"/>
    <w:rsid w:val="00FB1734"/>
    <w:rsid w:val="00FB1B61"/>
    <w:rsid w:val="00FB1CB1"/>
    <w:rsid w:val="00FB1EEB"/>
    <w:rsid w:val="00FB21E0"/>
    <w:rsid w:val="00FB2510"/>
    <w:rsid w:val="00FB27F7"/>
    <w:rsid w:val="00FB28BB"/>
    <w:rsid w:val="00FB2E9A"/>
    <w:rsid w:val="00FB2EB5"/>
    <w:rsid w:val="00FB3F03"/>
    <w:rsid w:val="00FB495D"/>
    <w:rsid w:val="00FB5A1B"/>
    <w:rsid w:val="00FB5AAE"/>
    <w:rsid w:val="00FB60D0"/>
    <w:rsid w:val="00FB6581"/>
    <w:rsid w:val="00FB6B5A"/>
    <w:rsid w:val="00FB7073"/>
    <w:rsid w:val="00FB7403"/>
    <w:rsid w:val="00FC0728"/>
    <w:rsid w:val="00FC073D"/>
    <w:rsid w:val="00FC0848"/>
    <w:rsid w:val="00FC16D2"/>
    <w:rsid w:val="00FC1B27"/>
    <w:rsid w:val="00FC1EB8"/>
    <w:rsid w:val="00FC2118"/>
    <w:rsid w:val="00FC2122"/>
    <w:rsid w:val="00FC2953"/>
    <w:rsid w:val="00FC4800"/>
    <w:rsid w:val="00FC5932"/>
    <w:rsid w:val="00FC5EA4"/>
    <w:rsid w:val="00FC6255"/>
    <w:rsid w:val="00FC7504"/>
    <w:rsid w:val="00FC7BFB"/>
    <w:rsid w:val="00FC7C8A"/>
    <w:rsid w:val="00FD0049"/>
    <w:rsid w:val="00FD08B3"/>
    <w:rsid w:val="00FD0917"/>
    <w:rsid w:val="00FD1327"/>
    <w:rsid w:val="00FD1576"/>
    <w:rsid w:val="00FD1789"/>
    <w:rsid w:val="00FD2E27"/>
    <w:rsid w:val="00FD2F4E"/>
    <w:rsid w:val="00FD338C"/>
    <w:rsid w:val="00FD3B37"/>
    <w:rsid w:val="00FD3F72"/>
    <w:rsid w:val="00FD4338"/>
    <w:rsid w:val="00FD4711"/>
    <w:rsid w:val="00FD52A0"/>
    <w:rsid w:val="00FD5721"/>
    <w:rsid w:val="00FD60A1"/>
    <w:rsid w:val="00FD6705"/>
    <w:rsid w:val="00FD6AF1"/>
    <w:rsid w:val="00FD776E"/>
    <w:rsid w:val="00FD79C6"/>
    <w:rsid w:val="00FE0110"/>
    <w:rsid w:val="00FE0642"/>
    <w:rsid w:val="00FE0796"/>
    <w:rsid w:val="00FE0C81"/>
    <w:rsid w:val="00FE12C3"/>
    <w:rsid w:val="00FE15BE"/>
    <w:rsid w:val="00FE2073"/>
    <w:rsid w:val="00FE2342"/>
    <w:rsid w:val="00FE3DB1"/>
    <w:rsid w:val="00FE652F"/>
    <w:rsid w:val="00FE69C6"/>
    <w:rsid w:val="00FE737A"/>
    <w:rsid w:val="00FE7FBF"/>
    <w:rsid w:val="00FF03F2"/>
    <w:rsid w:val="00FF0C3C"/>
    <w:rsid w:val="00FF0C87"/>
    <w:rsid w:val="00FF0EB3"/>
    <w:rsid w:val="00FF2374"/>
    <w:rsid w:val="00FF23E8"/>
    <w:rsid w:val="00FF2585"/>
    <w:rsid w:val="00FF29A7"/>
    <w:rsid w:val="00FF2FB1"/>
    <w:rsid w:val="00FF31F5"/>
    <w:rsid w:val="00FF3D06"/>
    <w:rsid w:val="00FF444F"/>
    <w:rsid w:val="00FF4590"/>
    <w:rsid w:val="00FF45AE"/>
    <w:rsid w:val="00FF467A"/>
    <w:rsid w:val="00FF49CD"/>
    <w:rsid w:val="00FF49F0"/>
    <w:rsid w:val="00FF5413"/>
    <w:rsid w:val="00FF59F7"/>
    <w:rsid w:val="00FF5D70"/>
    <w:rsid w:val="00FF5FD9"/>
    <w:rsid w:val="00FF6EC0"/>
    <w:rsid w:val="011A0D3A"/>
    <w:rsid w:val="018A1427"/>
    <w:rsid w:val="01D77E69"/>
    <w:rsid w:val="020C008E"/>
    <w:rsid w:val="023615AF"/>
    <w:rsid w:val="02517B3D"/>
    <w:rsid w:val="025F4662"/>
    <w:rsid w:val="02777BFD"/>
    <w:rsid w:val="031A67DB"/>
    <w:rsid w:val="0322668C"/>
    <w:rsid w:val="03265180"/>
    <w:rsid w:val="03626655"/>
    <w:rsid w:val="036A549B"/>
    <w:rsid w:val="03AA7B5F"/>
    <w:rsid w:val="04221A3D"/>
    <w:rsid w:val="04267339"/>
    <w:rsid w:val="048E122E"/>
    <w:rsid w:val="04C87CDA"/>
    <w:rsid w:val="04F27A0F"/>
    <w:rsid w:val="050F6813"/>
    <w:rsid w:val="054D2E98"/>
    <w:rsid w:val="056D0B77"/>
    <w:rsid w:val="056F019E"/>
    <w:rsid w:val="05A965AC"/>
    <w:rsid w:val="05D3024F"/>
    <w:rsid w:val="06370BA5"/>
    <w:rsid w:val="06451DC1"/>
    <w:rsid w:val="067E0B50"/>
    <w:rsid w:val="06D51397"/>
    <w:rsid w:val="06F70881"/>
    <w:rsid w:val="07520C39"/>
    <w:rsid w:val="0766625E"/>
    <w:rsid w:val="07792862"/>
    <w:rsid w:val="0834033F"/>
    <w:rsid w:val="083E2F6B"/>
    <w:rsid w:val="08407636"/>
    <w:rsid w:val="08585DDB"/>
    <w:rsid w:val="087711C5"/>
    <w:rsid w:val="08FF1DE5"/>
    <w:rsid w:val="091066B6"/>
    <w:rsid w:val="091D7025"/>
    <w:rsid w:val="0922463B"/>
    <w:rsid w:val="09824B3E"/>
    <w:rsid w:val="09A92667"/>
    <w:rsid w:val="09E10420"/>
    <w:rsid w:val="09F55498"/>
    <w:rsid w:val="0A1B5312"/>
    <w:rsid w:val="0A23066B"/>
    <w:rsid w:val="0A410AF1"/>
    <w:rsid w:val="0AC534D0"/>
    <w:rsid w:val="0AF424D2"/>
    <w:rsid w:val="0B055BD6"/>
    <w:rsid w:val="0B772A1C"/>
    <w:rsid w:val="0BDE1F78"/>
    <w:rsid w:val="0BEB6F66"/>
    <w:rsid w:val="0C5E3BDC"/>
    <w:rsid w:val="0CC41175"/>
    <w:rsid w:val="0DA73361"/>
    <w:rsid w:val="0DB3409F"/>
    <w:rsid w:val="0DC65EDD"/>
    <w:rsid w:val="0E0F1632"/>
    <w:rsid w:val="0E4318DE"/>
    <w:rsid w:val="0E493BBF"/>
    <w:rsid w:val="0E552DBD"/>
    <w:rsid w:val="0EC45778"/>
    <w:rsid w:val="0F4470B9"/>
    <w:rsid w:val="0FA44B97"/>
    <w:rsid w:val="0FAB71FC"/>
    <w:rsid w:val="0FC85130"/>
    <w:rsid w:val="10285A15"/>
    <w:rsid w:val="107E484D"/>
    <w:rsid w:val="10AA7B88"/>
    <w:rsid w:val="10B77D5F"/>
    <w:rsid w:val="117A4B2E"/>
    <w:rsid w:val="11B06C88"/>
    <w:rsid w:val="129B7938"/>
    <w:rsid w:val="12D70244"/>
    <w:rsid w:val="12E00DC6"/>
    <w:rsid w:val="130916BE"/>
    <w:rsid w:val="1349368D"/>
    <w:rsid w:val="13A26AA4"/>
    <w:rsid w:val="14426B69"/>
    <w:rsid w:val="15B900D5"/>
    <w:rsid w:val="16155296"/>
    <w:rsid w:val="162714E3"/>
    <w:rsid w:val="16D231FD"/>
    <w:rsid w:val="1724245F"/>
    <w:rsid w:val="176F3BD1"/>
    <w:rsid w:val="17AF79E2"/>
    <w:rsid w:val="17C76AD9"/>
    <w:rsid w:val="1812225B"/>
    <w:rsid w:val="18316649"/>
    <w:rsid w:val="18714C97"/>
    <w:rsid w:val="18751ABF"/>
    <w:rsid w:val="18A40BC9"/>
    <w:rsid w:val="18EE0096"/>
    <w:rsid w:val="19185113"/>
    <w:rsid w:val="192817FA"/>
    <w:rsid w:val="192D1698"/>
    <w:rsid w:val="19622F5E"/>
    <w:rsid w:val="19C2288C"/>
    <w:rsid w:val="1A8269ED"/>
    <w:rsid w:val="1A9A04D5"/>
    <w:rsid w:val="1AA11864"/>
    <w:rsid w:val="1B041DF3"/>
    <w:rsid w:val="1B413474"/>
    <w:rsid w:val="1B5C39DD"/>
    <w:rsid w:val="1B970EB9"/>
    <w:rsid w:val="1BB05D66"/>
    <w:rsid w:val="1C18668B"/>
    <w:rsid w:val="1C29393B"/>
    <w:rsid w:val="1C5841A4"/>
    <w:rsid w:val="1C6F14EE"/>
    <w:rsid w:val="1D1A58FD"/>
    <w:rsid w:val="1D266050"/>
    <w:rsid w:val="1D6848BB"/>
    <w:rsid w:val="1E3F4E8F"/>
    <w:rsid w:val="1E91399D"/>
    <w:rsid w:val="1EC41FC5"/>
    <w:rsid w:val="1F095C2A"/>
    <w:rsid w:val="1F1F369F"/>
    <w:rsid w:val="1F6B2440"/>
    <w:rsid w:val="1FDE0E64"/>
    <w:rsid w:val="1FF71F26"/>
    <w:rsid w:val="20B00359"/>
    <w:rsid w:val="210813AF"/>
    <w:rsid w:val="21255F00"/>
    <w:rsid w:val="21793242"/>
    <w:rsid w:val="22525B39"/>
    <w:rsid w:val="22803FBD"/>
    <w:rsid w:val="22AD4B1E"/>
    <w:rsid w:val="23144B9D"/>
    <w:rsid w:val="237613B4"/>
    <w:rsid w:val="245E2574"/>
    <w:rsid w:val="247973AD"/>
    <w:rsid w:val="24D82326"/>
    <w:rsid w:val="25270BB7"/>
    <w:rsid w:val="25627E42"/>
    <w:rsid w:val="25A53326"/>
    <w:rsid w:val="262A4E03"/>
    <w:rsid w:val="26304FD4"/>
    <w:rsid w:val="26867B60"/>
    <w:rsid w:val="26B4291F"/>
    <w:rsid w:val="26E437BF"/>
    <w:rsid w:val="27027D87"/>
    <w:rsid w:val="27FC4AF8"/>
    <w:rsid w:val="286B34B1"/>
    <w:rsid w:val="289C366A"/>
    <w:rsid w:val="28FE4325"/>
    <w:rsid w:val="2A473AAA"/>
    <w:rsid w:val="2AB34547"/>
    <w:rsid w:val="2AC42CE8"/>
    <w:rsid w:val="2AED340A"/>
    <w:rsid w:val="2B0A6FB1"/>
    <w:rsid w:val="2B4A5600"/>
    <w:rsid w:val="2B5E72FD"/>
    <w:rsid w:val="2B8E1990"/>
    <w:rsid w:val="2BC74AE9"/>
    <w:rsid w:val="2BCD5FDA"/>
    <w:rsid w:val="2BD96984"/>
    <w:rsid w:val="2C02412C"/>
    <w:rsid w:val="2C0B1233"/>
    <w:rsid w:val="2C8F140A"/>
    <w:rsid w:val="2CF0682A"/>
    <w:rsid w:val="2CF5678B"/>
    <w:rsid w:val="2D0035A5"/>
    <w:rsid w:val="2D2E420C"/>
    <w:rsid w:val="2D371BB4"/>
    <w:rsid w:val="2D5B1E69"/>
    <w:rsid w:val="2DDF2977"/>
    <w:rsid w:val="2E1B3DDE"/>
    <w:rsid w:val="2E697FFC"/>
    <w:rsid w:val="2EBF29DA"/>
    <w:rsid w:val="2F8A246F"/>
    <w:rsid w:val="2FD42010"/>
    <w:rsid w:val="305111DE"/>
    <w:rsid w:val="309537C1"/>
    <w:rsid w:val="317E24A7"/>
    <w:rsid w:val="31D64091"/>
    <w:rsid w:val="31F2254D"/>
    <w:rsid w:val="32746ACC"/>
    <w:rsid w:val="32CB5FE0"/>
    <w:rsid w:val="32F4447B"/>
    <w:rsid w:val="330E785B"/>
    <w:rsid w:val="33723946"/>
    <w:rsid w:val="33BC2E13"/>
    <w:rsid w:val="342033A2"/>
    <w:rsid w:val="3443331A"/>
    <w:rsid w:val="34525525"/>
    <w:rsid w:val="345E77E5"/>
    <w:rsid w:val="34FA1E45"/>
    <w:rsid w:val="355A0B35"/>
    <w:rsid w:val="35A95619"/>
    <w:rsid w:val="362D7FF8"/>
    <w:rsid w:val="3677309A"/>
    <w:rsid w:val="36F757F1"/>
    <w:rsid w:val="379A0B54"/>
    <w:rsid w:val="37A61E10"/>
    <w:rsid w:val="37FF6EA4"/>
    <w:rsid w:val="387B14EE"/>
    <w:rsid w:val="388E4EE2"/>
    <w:rsid w:val="392A2847"/>
    <w:rsid w:val="39876E5C"/>
    <w:rsid w:val="39A53EB1"/>
    <w:rsid w:val="39AF0B87"/>
    <w:rsid w:val="3AB74334"/>
    <w:rsid w:val="3B33CAF1"/>
    <w:rsid w:val="3B404329"/>
    <w:rsid w:val="3BA142EE"/>
    <w:rsid w:val="3CB40973"/>
    <w:rsid w:val="3D346110"/>
    <w:rsid w:val="3D6A1B31"/>
    <w:rsid w:val="3E202FA1"/>
    <w:rsid w:val="3EB63280"/>
    <w:rsid w:val="3EF16C00"/>
    <w:rsid w:val="3F7C696E"/>
    <w:rsid w:val="3FB83028"/>
    <w:rsid w:val="3FBD74C5"/>
    <w:rsid w:val="3FF56C47"/>
    <w:rsid w:val="3FFF7925"/>
    <w:rsid w:val="4089619B"/>
    <w:rsid w:val="40A93BF0"/>
    <w:rsid w:val="417D7802"/>
    <w:rsid w:val="42B23163"/>
    <w:rsid w:val="430B115E"/>
    <w:rsid w:val="436C37B9"/>
    <w:rsid w:val="43943464"/>
    <w:rsid w:val="43D4444E"/>
    <w:rsid w:val="43EF2284"/>
    <w:rsid w:val="441231C6"/>
    <w:rsid w:val="448E6105"/>
    <w:rsid w:val="46081EE8"/>
    <w:rsid w:val="460D74FE"/>
    <w:rsid w:val="467C3205"/>
    <w:rsid w:val="46D63D94"/>
    <w:rsid w:val="476615BC"/>
    <w:rsid w:val="47C00CCC"/>
    <w:rsid w:val="47F00E85"/>
    <w:rsid w:val="48275397"/>
    <w:rsid w:val="486F26F2"/>
    <w:rsid w:val="48873598"/>
    <w:rsid w:val="48C540C0"/>
    <w:rsid w:val="48DA5DBD"/>
    <w:rsid w:val="491312CF"/>
    <w:rsid w:val="49521DF7"/>
    <w:rsid w:val="4A1E7003"/>
    <w:rsid w:val="4A2A2D74"/>
    <w:rsid w:val="4A633B90"/>
    <w:rsid w:val="4B9406EE"/>
    <w:rsid w:val="4C261064"/>
    <w:rsid w:val="4C4C5224"/>
    <w:rsid w:val="4C51283A"/>
    <w:rsid w:val="4C87000A"/>
    <w:rsid w:val="4C894B76"/>
    <w:rsid w:val="4CF76C70"/>
    <w:rsid w:val="4D8C1A9C"/>
    <w:rsid w:val="4EBB0A85"/>
    <w:rsid w:val="4ED93D17"/>
    <w:rsid w:val="4EE7C723"/>
    <w:rsid w:val="4F840831"/>
    <w:rsid w:val="4F8E1C37"/>
    <w:rsid w:val="508E75C7"/>
    <w:rsid w:val="51275918"/>
    <w:rsid w:val="518A5EA7"/>
    <w:rsid w:val="51AC72CC"/>
    <w:rsid w:val="51BC7D83"/>
    <w:rsid w:val="51E140B5"/>
    <w:rsid w:val="51EA0501"/>
    <w:rsid w:val="521A722A"/>
    <w:rsid w:val="52F835EA"/>
    <w:rsid w:val="530D4FE1"/>
    <w:rsid w:val="532164E8"/>
    <w:rsid w:val="53F1220D"/>
    <w:rsid w:val="5420418E"/>
    <w:rsid w:val="542456DB"/>
    <w:rsid w:val="542D5B65"/>
    <w:rsid w:val="54484523"/>
    <w:rsid w:val="54580B24"/>
    <w:rsid w:val="54607305"/>
    <w:rsid w:val="54C34673"/>
    <w:rsid w:val="54E56216"/>
    <w:rsid w:val="54EE1700"/>
    <w:rsid w:val="551A0F7A"/>
    <w:rsid w:val="55261D66"/>
    <w:rsid w:val="555A5899"/>
    <w:rsid w:val="557312C2"/>
    <w:rsid w:val="55E97640"/>
    <w:rsid w:val="55F935FB"/>
    <w:rsid w:val="561B17C3"/>
    <w:rsid w:val="56CBB27E"/>
    <w:rsid w:val="56E66275"/>
    <w:rsid w:val="571050A0"/>
    <w:rsid w:val="57743881"/>
    <w:rsid w:val="578A30A4"/>
    <w:rsid w:val="57B7551B"/>
    <w:rsid w:val="57E23FA7"/>
    <w:rsid w:val="57F9F67A"/>
    <w:rsid w:val="57FE5BD8"/>
    <w:rsid w:val="58387355"/>
    <w:rsid w:val="58A12453"/>
    <w:rsid w:val="58B84FA1"/>
    <w:rsid w:val="593D1805"/>
    <w:rsid w:val="59722042"/>
    <w:rsid w:val="598177D2"/>
    <w:rsid w:val="59BD629A"/>
    <w:rsid w:val="59D625D1"/>
    <w:rsid w:val="59F111B9"/>
    <w:rsid w:val="5A13112F"/>
    <w:rsid w:val="5A3B0CD5"/>
    <w:rsid w:val="5AB52B5C"/>
    <w:rsid w:val="5AEE56F8"/>
    <w:rsid w:val="5BFAF0B4"/>
    <w:rsid w:val="5BFBB052"/>
    <w:rsid w:val="5C0A07EC"/>
    <w:rsid w:val="5C830C37"/>
    <w:rsid w:val="5C9474DF"/>
    <w:rsid w:val="5D665A1A"/>
    <w:rsid w:val="5D6D0B56"/>
    <w:rsid w:val="5DC0337C"/>
    <w:rsid w:val="5DEF5FA0"/>
    <w:rsid w:val="5DF4E671"/>
    <w:rsid w:val="5F103E8F"/>
    <w:rsid w:val="5F2C54A2"/>
    <w:rsid w:val="5F3E09CE"/>
    <w:rsid w:val="60632263"/>
    <w:rsid w:val="6098238E"/>
    <w:rsid w:val="60A76A75"/>
    <w:rsid w:val="60C5514D"/>
    <w:rsid w:val="60C74A21"/>
    <w:rsid w:val="610B7004"/>
    <w:rsid w:val="613F4DB6"/>
    <w:rsid w:val="614B7400"/>
    <w:rsid w:val="619842D8"/>
    <w:rsid w:val="61AE5BE1"/>
    <w:rsid w:val="62004508"/>
    <w:rsid w:val="624502F4"/>
    <w:rsid w:val="625B3673"/>
    <w:rsid w:val="62A72D5C"/>
    <w:rsid w:val="62B2525D"/>
    <w:rsid w:val="62F82222"/>
    <w:rsid w:val="630B7A60"/>
    <w:rsid w:val="632E6FDA"/>
    <w:rsid w:val="63690012"/>
    <w:rsid w:val="6380520F"/>
    <w:rsid w:val="648F3AA8"/>
    <w:rsid w:val="64AF4EEC"/>
    <w:rsid w:val="652F7039"/>
    <w:rsid w:val="65A05841"/>
    <w:rsid w:val="65BB091D"/>
    <w:rsid w:val="65BF03BD"/>
    <w:rsid w:val="66122DFC"/>
    <w:rsid w:val="661D647B"/>
    <w:rsid w:val="662D3578"/>
    <w:rsid w:val="66434B4A"/>
    <w:rsid w:val="668D1157"/>
    <w:rsid w:val="66AC6B93"/>
    <w:rsid w:val="66C86E79"/>
    <w:rsid w:val="66F66060"/>
    <w:rsid w:val="670B7925"/>
    <w:rsid w:val="6732696D"/>
    <w:rsid w:val="673EF1FD"/>
    <w:rsid w:val="6747066A"/>
    <w:rsid w:val="67647352"/>
    <w:rsid w:val="681F15E7"/>
    <w:rsid w:val="68906041"/>
    <w:rsid w:val="689A2A1B"/>
    <w:rsid w:val="6934718B"/>
    <w:rsid w:val="69BE212F"/>
    <w:rsid w:val="6A413A96"/>
    <w:rsid w:val="6AA95198"/>
    <w:rsid w:val="6B1D4AD8"/>
    <w:rsid w:val="6B3869D9"/>
    <w:rsid w:val="6BAC37CE"/>
    <w:rsid w:val="6BB87D88"/>
    <w:rsid w:val="6BD91AAD"/>
    <w:rsid w:val="6BFD5F2B"/>
    <w:rsid w:val="6C270A6A"/>
    <w:rsid w:val="6C5B75B1"/>
    <w:rsid w:val="6C617773"/>
    <w:rsid w:val="6C973076"/>
    <w:rsid w:val="6CCF21CC"/>
    <w:rsid w:val="6D282AA0"/>
    <w:rsid w:val="6D724291"/>
    <w:rsid w:val="6DCC18C9"/>
    <w:rsid w:val="6E202028"/>
    <w:rsid w:val="6E217E67"/>
    <w:rsid w:val="6E5FBDCA"/>
    <w:rsid w:val="6E82467D"/>
    <w:rsid w:val="6F2D283B"/>
    <w:rsid w:val="6FBB0F3A"/>
    <w:rsid w:val="6FBE9C34"/>
    <w:rsid w:val="6FEF1792"/>
    <w:rsid w:val="7020414E"/>
    <w:rsid w:val="70717A2F"/>
    <w:rsid w:val="708F6BDE"/>
    <w:rsid w:val="70B76860"/>
    <w:rsid w:val="70BA3C5B"/>
    <w:rsid w:val="70D56CE6"/>
    <w:rsid w:val="70F55E1F"/>
    <w:rsid w:val="70FC0717"/>
    <w:rsid w:val="71A870CD"/>
    <w:rsid w:val="71F66E02"/>
    <w:rsid w:val="721B4BCD"/>
    <w:rsid w:val="729D55E2"/>
    <w:rsid w:val="72D272E4"/>
    <w:rsid w:val="7383048A"/>
    <w:rsid w:val="73B62373"/>
    <w:rsid w:val="73C530B0"/>
    <w:rsid w:val="73C7645B"/>
    <w:rsid w:val="73D2575F"/>
    <w:rsid w:val="740E1806"/>
    <w:rsid w:val="741C63D7"/>
    <w:rsid w:val="747BFCED"/>
    <w:rsid w:val="74AA2238"/>
    <w:rsid w:val="74E03EAC"/>
    <w:rsid w:val="74E27C24"/>
    <w:rsid w:val="75041948"/>
    <w:rsid w:val="753B550E"/>
    <w:rsid w:val="75640F53"/>
    <w:rsid w:val="75C15E3F"/>
    <w:rsid w:val="75DE663D"/>
    <w:rsid w:val="76462A1D"/>
    <w:rsid w:val="764C7D7E"/>
    <w:rsid w:val="766308F1"/>
    <w:rsid w:val="769A266B"/>
    <w:rsid w:val="76EE28B0"/>
    <w:rsid w:val="7769462C"/>
    <w:rsid w:val="77BA69B4"/>
    <w:rsid w:val="77FC946A"/>
    <w:rsid w:val="78BE6D92"/>
    <w:rsid w:val="79360F42"/>
    <w:rsid w:val="79B576B5"/>
    <w:rsid w:val="79BA6E69"/>
    <w:rsid w:val="7A083FAD"/>
    <w:rsid w:val="7A417A52"/>
    <w:rsid w:val="7AA45CE0"/>
    <w:rsid w:val="7AC878BC"/>
    <w:rsid w:val="7AF661D7"/>
    <w:rsid w:val="7B03623F"/>
    <w:rsid w:val="7B2374EB"/>
    <w:rsid w:val="7BAC0C1F"/>
    <w:rsid w:val="7BAFDE44"/>
    <w:rsid w:val="7BD866A0"/>
    <w:rsid w:val="7BE73D72"/>
    <w:rsid w:val="7C02295A"/>
    <w:rsid w:val="7C336FB7"/>
    <w:rsid w:val="7C4E4FC9"/>
    <w:rsid w:val="7C576473"/>
    <w:rsid w:val="7CE32B26"/>
    <w:rsid w:val="7D0F532E"/>
    <w:rsid w:val="7D7D673C"/>
    <w:rsid w:val="7DFF677E"/>
    <w:rsid w:val="7E221091"/>
    <w:rsid w:val="7E4171CE"/>
    <w:rsid w:val="7E582D05"/>
    <w:rsid w:val="7EA06897"/>
    <w:rsid w:val="7EAEC145"/>
    <w:rsid w:val="7F1F4B97"/>
    <w:rsid w:val="7F211349"/>
    <w:rsid w:val="7F385010"/>
    <w:rsid w:val="7F4A4D43"/>
    <w:rsid w:val="7F5636E8"/>
    <w:rsid w:val="7F6A7194"/>
    <w:rsid w:val="7F7FFA05"/>
    <w:rsid w:val="7FD97010"/>
    <w:rsid w:val="7FEE9EAC"/>
    <w:rsid w:val="8EFF4C2E"/>
    <w:rsid w:val="BDEFFA17"/>
    <w:rsid w:val="CD5FB987"/>
    <w:rsid w:val="DADBA97B"/>
    <w:rsid w:val="E3FF82B9"/>
    <w:rsid w:val="E8D6D2B7"/>
    <w:rsid w:val="EBBE9A0F"/>
    <w:rsid w:val="ECD7039B"/>
    <w:rsid w:val="EF7CF078"/>
    <w:rsid w:val="F59756C0"/>
    <w:rsid w:val="FBBE417D"/>
    <w:rsid w:val="FBF7A1B2"/>
    <w:rsid w:val="FBFF3390"/>
    <w:rsid w:val="FCFEA518"/>
    <w:rsid w:val="FE7E8EE1"/>
    <w:rsid w:val="FF5FCF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等线" w:hAnsi="等线" w:eastAsia="等线" w:cs="Times New Roman"/>
      <w:kern w:val="2"/>
      <w:sz w:val="21"/>
      <w:szCs w:val="22"/>
      <w:lang w:val="en-US" w:eastAsia="zh-CN" w:bidi="ar-SA"/>
    </w:rPr>
  </w:style>
  <w:style w:type="paragraph" w:styleId="5">
    <w:name w:val="heading 1"/>
    <w:basedOn w:val="1"/>
    <w:next w:val="1"/>
    <w:link w:val="33"/>
    <w:autoRedefine/>
    <w:qFormat/>
    <w:uiPriority w:val="99"/>
    <w:pPr>
      <w:keepLines/>
      <w:pageBreakBefore/>
      <w:spacing w:after="120"/>
      <w:jc w:val="both"/>
    </w:pPr>
    <w:rPr>
      <w:rFonts w:ascii="Times New Roman" w:hAnsi="Times New Roman" w:eastAsia="黑体"/>
      <w:sz w:val="36"/>
      <w:szCs w:val="20"/>
    </w:rPr>
  </w:style>
  <w:style w:type="paragraph" w:styleId="6">
    <w:name w:val="heading 2"/>
    <w:basedOn w:val="1"/>
    <w:next w:val="1"/>
    <w:link w:val="34"/>
    <w:autoRedefine/>
    <w:qFormat/>
    <w:uiPriority w:val="99"/>
    <w:pPr>
      <w:keepNext/>
      <w:keepLines/>
      <w:spacing w:before="120" w:after="120"/>
      <w:ind w:right="100" w:rightChars="100"/>
      <w:outlineLvl w:val="1"/>
    </w:pPr>
    <w:rPr>
      <w:rFonts w:ascii="Times New Roman" w:hAnsi="Times New Roman" w:eastAsia="黑体"/>
      <w:b/>
      <w:sz w:val="30"/>
      <w:szCs w:val="20"/>
    </w:rPr>
  </w:style>
  <w:style w:type="paragraph" w:styleId="7">
    <w:name w:val="heading 3"/>
    <w:basedOn w:val="1"/>
    <w:next w:val="2"/>
    <w:link w:val="35"/>
    <w:autoRedefine/>
    <w:qFormat/>
    <w:uiPriority w:val="99"/>
    <w:pPr>
      <w:keepNext/>
      <w:keepLines/>
      <w:spacing w:before="140"/>
      <w:outlineLvl w:val="2"/>
    </w:pPr>
    <w:rPr>
      <w:rFonts w:ascii="Times New Roman" w:hAnsi="Times New Roman" w:eastAsia="黑体"/>
      <w:kern w:val="0"/>
      <w:sz w:val="28"/>
      <w:szCs w:val="20"/>
    </w:rPr>
  </w:style>
  <w:style w:type="paragraph" w:styleId="8">
    <w:name w:val="heading 4"/>
    <w:basedOn w:val="1"/>
    <w:next w:val="2"/>
    <w:link w:val="36"/>
    <w:autoRedefine/>
    <w:qFormat/>
    <w:uiPriority w:val="99"/>
    <w:pPr>
      <w:outlineLvl w:val="3"/>
    </w:pPr>
    <w:rPr>
      <w:rFonts w:ascii="Times New Roman" w:hAnsi="Times New Roman" w:eastAsia="黑体"/>
      <w:b/>
      <w:kern w:val="0"/>
      <w:sz w:val="24"/>
      <w:szCs w:val="20"/>
    </w:rPr>
  </w:style>
  <w:style w:type="character" w:default="1" w:styleId="30">
    <w:name w:val="Default Paragraph Font"/>
    <w:semiHidden/>
    <w:qFormat/>
    <w:uiPriority w:val="99"/>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9"/>
    <w:autoRedefine/>
    <w:qFormat/>
    <w:uiPriority w:val="99"/>
    <w:pPr>
      <w:ind w:firstLine="420" w:firstLineChars="100"/>
    </w:pPr>
  </w:style>
  <w:style w:type="paragraph" w:styleId="3">
    <w:name w:val="Body Text"/>
    <w:basedOn w:val="1"/>
    <w:next w:val="4"/>
    <w:link w:val="38"/>
    <w:autoRedefine/>
    <w:semiHidden/>
    <w:qFormat/>
    <w:uiPriority w:val="99"/>
    <w:pPr>
      <w:spacing w:after="120"/>
    </w:pPr>
  </w:style>
  <w:style w:type="paragraph" w:customStyle="1" w:styleId="4">
    <w:name w:val="目录 81"/>
    <w:next w:val="1"/>
    <w:qFormat/>
    <w:uiPriority w:val="99"/>
    <w:pPr>
      <w:wordWrap w:val="0"/>
      <w:ind w:left="2975"/>
      <w:jc w:val="both"/>
    </w:pPr>
    <w:rPr>
      <w:rFonts w:ascii="Times New Roman" w:hAnsi="Times New Roman" w:eastAsia="宋体" w:cs="Times New Roman"/>
      <w:sz w:val="21"/>
      <w:lang w:val="en-US" w:eastAsia="zh-CN" w:bidi="ar-SA"/>
    </w:rPr>
  </w:style>
  <w:style w:type="paragraph" w:styleId="9">
    <w:name w:val="toc 7"/>
    <w:basedOn w:val="1"/>
    <w:next w:val="1"/>
    <w:autoRedefine/>
    <w:qFormat/>
    <w:uiPriority w:val="99"/>
    <w:pPr>
      <w:spacing w:line="240" w:lineRule="auto"/>
      <w:ind w:left="2520" w:leftChars="1200"/>
    </w:pPr>
    <w:rPr>
      <w:rFonts w:ascii="Calibri" w:hAnsi="Calibri" w:eastAsia="宋体"/>
    </w:rPr>
  </w:style>
  <w:style w:type="paragraph" w:styleId="10">
    <w:name w:val="Document Map"/>
    <w:basedOn w:val="1"/>
    <w:link w:val="40"/>
    <w:semiHidden/>
    <w:qFormat/>
    <w:uiPriority w:val="99"/>
    <w:rPr>
      <w:rFonts w:ascii="宋体" w:hAnsi="Times New Roman" w:eastAsia="宋体"/>
      <w:kern w:val="0"/>
      <w:sz w:val="18"/>
      <w:szCs w:val="18"/>
    </w:rPr>
  </w:style>
  <w:style w:type="paragraph" w:styleId="11">
    <w:name w:val="annotation text"/>
    <w:basedOn w:val="1"/>
    <w:link w:val="41"/>
    <w:semiHidden/>
    <w:qFormat/>
    <w:uiPriority w:val="99"/>
    <w:pPr>
      <w:ind w:firstLine="200" w:firstLineChars="200"/>
      <w:jc w:val="left"/>
    </w:pPr>
    <w:rPr>
      <w:rFonts w:ascii="Times New Roman" w:hAnsi="Times New Roman" w:eastAsia="宋体"/>
      <w:kern w:val="0"/>
      <w:sz w:val="24"/>
      <w:szCs w:val="20"/>
      <w:lang w:val="zh-TW" w:eastAsia="zh-TW"/>
    </w:rPr>
  </w:style>
  <w:style w:type="paragraph" w:styleId="12">
    <w:name w:val="toc 5"/>
    <w:basedOn w:val="1"/>
    <w:next w:val="1"/>
    <w:qFormat/>
    <w:uiPriority w:val="99"/>
    <w:pPr>
      <w:spacing w:line="240" w:lineRule="auto"/>
      <w:ind w:left="1680" w:leftChars="800"/>
    </w:pPr>
    <w:rPr>
      <w:rFonts w:ascii="Calibri" w:hAnsi="Calibri" w:eastAsia="宋体"/>
    </w:rPr>
  </w:style>
  <w:style w:type="paragraph" w:styleId="13">
    <w:name w:val="toc 3"/>
    <w:basedOn w:val="1"/>
    <w:next w:val="1"/>
    <w:autoRedefine/>
    <w:qFormat/>
    <w:uiPriority w:val="99"/>
    <w:pPr>
      <w:ind w:left="840" w:leftChars="400"/>
    </w:pPr>
  </w:style>
  <w:style w:type="paragraph" w:styleId="14">
    <w:name w:val="toc 8"/>
    <w:basedOn w:val="1"/>
    <w:next w:val="1"/>
    <w:autoRedefine/>
    <w:qFormat/>
    <w:uiPriority w:val="99"/>
    <w:pPr>
      <w:spacing w:line="240" w:lineRule="auto"/>
      <w:ind w:left="2940" w:leftChars="1400"/>
    </w:pPr>
    <w:rPr>
      <w:rFonts w:ascii="Calibri" w:hAnsi="Calibri" w:eastAsia="宋体"/>
    </w:rPr>
  </w:style>
  <w:style w:type="paragraph" w:styleId="15">
    <w:name w:val="Date"/>
    <w:basedOn w:val="1"/>
    <w:next w:val="1"/>
    <w:link w:val="42"/>
    <w:semiHidden/>
    <w:qFormat/>
    <w:uiPriority w:val="99"/>
    <w:pPr>
      <w:ind w:left="100" w:leftChars="2500"/>
    </w:pPr>
  </w:style>
  <w:style w:type="paragraph" w:styleId="16">
    <w:name w:val="Balloon Text"/>
    <w:basedOn w:val="1"/>
    <w:link w:val="43"/>
    <w:semiHidden/>
    <w:qFormat/>
    <w:uiPriority w:val="99"/>
    <w:pPr>
      <w:ind w:firstLine="200" w:firstLineChars="200"/>
    </w:pPr>
    <w:rPr>
      <w:rFonts w:ascii="Times New Roman" w:hAnsi="Times New Roman" w:eastAsia="宋体"/>
      <w:kern w:val="0"/>
      <w:sz w:val="18"/>
      <w:szCs w:val="18"/>
      <w:lang w:val="zh-TW" w:eastAsia="zh-TW"/>
    </w:rPr>
  </w:style>
  <w:style w:type="paragraph" w:styleId="17">
    <w:name w:val="footer"/>
    <w:basedOn w:val="1"/>
    <w:link w:val="44"/>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18">
    <w:name w:val="header"/>
    <w:basedOn w:val="1"/>
    <w:link w:val="45"/>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9">
    <w:name w:val="toc 1"/>
    <w:basedOn w:val="1"/>
    <w:next w:val="1"/>
    <w:autoRedefine/>
    <w:qFormat/>
    <w:uiPriority w:val="99"/>
  </w:style>
  <w:style w:type="paragraph" w:styleId="20">
    <w:name w:val="toc 4"/>
    <w:basedOn w:val="1"/>
    <w:next w:val="1"/>
    <w:autoRedefine/>
    <w:qFormat/>
    <w:uiPriority w:val="99"/>
    <w:pPr>
      <w:spacing w:line="240" w:lineRule="auto"/>
      <w:ind w:left="1260" w:leftChars="600"/>
    </w:pPr>
    <w:rPr>
      <w:rFonts w:ascii="Calibri" w:hAnsi="Calibri" w:eastAsia="宋体"/>
    </w:rPr>
  </w:style>
  <w:style w:type="paragraph" w:styleId="21">
    <w:name w:val="toc 6"/>
    <w:basedOn w:val="1"/>
    <w:next w:val="1"/>
    <w:qFormat/>
    <w:uiPriority w:val="99"/>
    <w:pPr>
      <w:spacing w:line="240" w:lineRule="auto"/>
      <w:ind w:left="2100" w:leftChars="1000"/>
    </w:pPr>
    <w:rPr>
      <w:rFonts w:ascii="Calibri" w:hAnsi="Calibri" w:eastAsia="宋体"/>
    </w:rPr>
  </w:style>
  <w:style w:type="paragraph" w:styleId="22">
    <w:name w:val="toc 2"/>
    <w:basedOn w:val="1"/>
    <w:next w:val="1"/>
    <w:autoRedefine/>
    <w:qFormat/>
    <w:uiPriority w:val="99"/>
    <w:pPr>
      <w:ind w:left="420" w:leftChars="200"/>
    </w:pPr>
  </w:style>
  <w:style w:type="paragraph" w:styleId="23">
    <w:name w:val="toc 9"/>
    <w:basedOn w:val="1"/>
    <w:next w:val="1"/>
    <w:qFormat/>
    <w:uiPriority w:val="99"/>
    <w:pPr>
      <w:spacing w:line="240" w:lineRule="auto"/>
      <w:ind w:left="3360" w:leftChars="1600"/>
    </w:pPr>
    <w:rPr>
      <w:rFonts w:ascii="Calibri" w:hAnsi="Calibri" w:eastAsia="宋体"/>
    </w:rPr>
  </w:style>
  <w:style w:type="paragraph" w:styleId="24">
    <w:name w:val="HTML Preformatted"/>
    <w:basedOn w:val="1"/>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5">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37"/>
    <w:autoRedefine/>
    <w:qFormat/>
    <w:uiPriority w:val="99"/>
    <w:pPr>
      <w:spacing w:before="240" w:after="60"/>
      <w:jc w:val="center"/>
      <w:outlineLvl w:val="0"/>
    </w:pPr>
    <w:rPr>
      <w:rFonts w:ascii="等线 Light" w:hAnsi="等线 Light" w:eastAsia="等线 Light"/>
      <w:b/>
      <w:bCs/>
      <w:kern w:val="0"/>
      <w:sz w:val="32"/>
      <w:szCs w:val="32"/>
    </w:rPr>
  </w:style>
  <w:style w:type="paragraph" w:styleId="27">
    <w:name w:val="annotation subject"/>
    <w:basedOn w:val="11"/>
    <w:next w:val="11"/>
    <w:link w:val="46"/>
    <w:autoRedefine/>
    <w:semiHidden/>
    <w:qFormat/>
    <w:uiPriority w:val="99"/>
    <w:rPr>
      <w:b/>
      <w:bCs/>
    </w:rPr>
  </w:style>
  <w:style w:type="table" w:styleId="29">
    <w:name w:val="Table Grid"/>
    <w:basedOn w:val="2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Hyperlink"/>
    <w:basedOn w:val="30"/>
    <w:qFormat/>
    <w:uiPriority w:val="99"/>
    <w:rPr>
      <w:rFonts w:cs="Times New Roman"/>
      <w:color w:val="0000FF"/>
      <w:u w:val="single"/>
    </w:rPr>
  </w:style>
  <w:style w:type="character" w:styleId="32">
    <w:name w:val="annotation reference"/>
    <w:basedOn w:val="30"/>
    <w:semiHidden/>
    <w:qFormat/>
    <w:uiPriority w:val="99"/>
    <w:rPr>
      <w:rFonts w:cs="Times New Roman"/>
      <w:sz w:val="21"/>
    </w:rPr>
  </w:style>
  <w:style w:type="character" w:customStyle="1" w:styleId="33">
    <w:name w:val="Heading 1 Char"/>
    <w:basedOn w:val="30"/>
    <w:link w:val="5"/>
    <w:autoRedefine/>
    <w:qFormat/>
    <w:locked/>
    <w:uiPriority w:val="99"/>
    <w:rPr>
      <w:rFonts w:ascii="Times New Roman" w:hAnsi="Times New Roman" w:eastAsia="黑体" w:cs="Times New Roman"/>
      <w:b/>
      <w:sz w:val="20"/>
    </w:rPr>
  </w:style>
  <w:style w:type="character" w:customStyle="1" w:styleId="34">
    <w:name w:val="Heading 2 Char"/>
    <w:basedOn w:val="30"/>
    <w:link w:val="6"/>
    <w:autoRedefine/>
    <w:qFormat/>
    <w:locked/>
    <w:uiPriority w:val="99"/>
    <w:rPr>
      <w:rFonts w:eastAsia="黑体" w:cs="Times New Roman"/>
      <w:b/>
      <w:kern w:val="2"/>
      <w:sz w:val="30"/>
    </w:rPr>
  </w:style>
  <w:style w:type="character" w:customStyle="1" w:styleId="35">
    <w:name w:val="Heading 3 Char"/>
    <w:basedOn w:val="30"/>
    <w:link w:val="7"/>
    <w:autoRedefine/>
    <w:qFormat/>
    <w:locked/>
    <w:uiPriority w:val="99"/>
    <w:rPr>
      <w:rFonts w:ascii="Times New Roman" w:hAnsi="Times New Roman" w:eastAsia="黑体" w:cs="Times New Roman"/>
      <w:sz w:val="20"/>
    </w:rPr>
  </w:style>
  <w:style w:type="character" w:customStyle="1" w:styleId="36">
    <w:name w:val="Heading 4 Char"/>
    <w:basedOn w:val="30"/>
    <w:link w:val="8"/>
    <w:autoRedefine/>
    <w:qFormat/>
    <w:locked/>
    <w:uiPriority w:val="99"/>
    <w:rPr>
      <w:rFonts w:ascii="Times New Roman" w:hAnsi="Times New Roman" w:eastAsia="黑体" w:cs="Times New Roman"/>
      <w:b/>
      <w:sz w:val="20"/>
    </w:rPr>
  </w:style>
  <w:style w:type="character" w:customStyle="1" w:styleId="37">
    <w:name w:val="Title Char"/>
    <w:basedOn w:val="30"/>
    <w:link w:val="26"/>
    <w:autoRedefine/>
    <w:qFormat/>
    <w:locked/>
    <w:uiPriority w:val="99"/>
    <w:rPr>
      <w:rFonts w:ascii="等线 Light" w:hAnsi="等线 Light" w:eastAsia="等线 Light" w:cs="Times New Roman"/>
      <w:b/>
      <w:sz w:val="32"/>
    </w:rPr>
  </w:style>
  <w:style w:type="character" w:customStyle="1" w:styleId="38">
    <w:name w:val="Body Text Char"/>
    <w:basedOn w:val="30"/>
    <w:link w:val="3"/>
    <w:semiHidden/>
    <w:qFormat/>
    <w:locked/>
    <w:uiPriority w:val="99"/>
    <w:rPr>
      <w:rFonts w:cs="Times New Roman"/>
    </w:rPr>
  </w:style>
  <w:style w:type="character" w:customStyle="1" w:styleId="39">
    <w:name w:val="Body Text First Indent Char"/>
    <w:basedOn w:val="38"/>
    <w:link w:val="2"/>
    <w:autoRedefine/>
    <w:qFormat/>
    <w:locked/>
    <w:uiPriority w:val="99"/>
  </w:style>
  <w:style w:type="character" w:customStyle="1" w:styleId="40">
    <w:name w:val="Document Map Char"/>
    <w:basedOn w:val="30"/>
    <w:link w:val="10"/>
    <w:autoRedefine/>
    <w:semiHidden/>
    <w:qFormat/>
    <w:locked/>
    <w:uiPriority w:val="99"/>
    <w:rPr>
      <w:rFonts w:ascii="宋体" w:eastAsia="宋体" w:cs="Times New Roman"/>
      <w:sz w:val="18"/>
    </w:rPr>
  </w:style>
  <w:style w:type="character" w:customStyle="1" w:styleId="41">
    <w:name w:val="Comment Text Char"/>
    <w:basedOn w:val="30"/>
    <w:link w:val="11"/>
    <w:autoRedefine/>
    <w:semiHidden/>
    <w:qFormat/>
    <w:locked/>
    <w:uiPriority w:val="99"/>
    <w:rPr>
      <w:rFonts w:cs="Times New Roman"/>
      <w:sz w:val="24"/>
      <w:lang w:val="zh-TW" w:eastAsia="zh-TW"/>
    </w:rPr>
  </w:style>
  <w:style w:type="character" w:customStyle="1" w:styleId="42">
    <w:name w:val="Date Char"/>
    <w:basedOn w:val="30"/>
    <w:link w:val="15"/>
    <w:autoRedefine/>
    <w:semiHidden/>
    <w:qFormat/>
    <w:locked/>
    <w:uiPriority w:val="99"/>
    <w:rPr>
      <w:rFonts w:ascii="等线" w:hAnsi="等线" w:eastAsia="等线" w:cs="Times New Roman"/>
      <w:kern w:val="2"/>
      <w:sz w:val="22"/>
      <w:szCs w:val="22"/>
    </w:rPr>
  </w:style>
  <w:style w:type="character" w:customStyle="1" w:styleId="43">
    <w:name w:val="Balloon Text Char"/>
    <w:basedOn w:val="30"/>
    <w:link w:val="16"/>
    <w:autoRedefine/>
    <w:semiHidden/>
    <w:qFormat/>
    <w:locked/>
    <w:uiPriority w:val="99"/>
    <w:rPr>
      <w:rFonts w:cs="Times New Roman"/>
      <w:sz w:val="18"/>
      <w:lang w:val="zh-TW" w:eastAsia="zh-TW"/>
    </w:rPr>
  </w:style>
  <w:style w:type="character" w:customStyle="1" w:styleId="44">
    <w:name w:val="Footer Char"/>
    <w:basedOn w:val="30"/>
    <w:link w:val="17"/>
    <w:autoRedefine/>
    <w:qFormat/>
    <w:locked/>
    <w:uiPriority w:val="99"/>
    <w:rPr>
      <w:rFonts w:cs="Times New Roman"/>
      <w:sz w:val="18"/>
    </w:rPr>
  </w:style>
  <w:style w:type="character" w:customStyle="1" w:styleId="45">
    <w:name w:val="Header Char"/>
    <w:basedOn w:val="30"/>
    <w:link w:val="18"/>
    <w:autoRedefine/>
    <w:qFormat/>
    <w:locked/>
    <w:uiPriority w:val="99"/>
    <w:rPr>
      <w:rFonts w:cs="Times New Roman"/>
      <w:sz w:val="18"/>
    </w:rPr>
  </w:style>
  <w:style w:type="character" w:customStyle="1" w:styleId="46">
    <w:name w:val="Comment Subject Char"/>
    <w:basedOn w:val="41"/>
    <w:link w:val="27"/>
    <w:autoRedefine/>
    <w:semiHidden/>
    <w:qFormat/>
    <w:locked/>
    <w:uiPriority w:val="99"/>
    <w:rPr>
      <w:b/>
    </w:rPr>
  </w:style>
  <w:style w:type="character" w:customStyle="1" w:styleId="47">
    <w:name w:val="正文文本 (2)_"/>
    <w:link w:val="48"/>
    <w:autoRedefine/>
    <w:qFormat/>
    <w:locked/>
    <w:uiPriority w:val="99"/>
    <w:rPr>
      <w:rFonts w:ascii="黑体" w:hAnsi="黑体" w:eastAsia="黑体"/>
      <w:shd w:val="clear" w:color="auto" w:fill="FFFFFF"/>
    </w:rPr>
  </w:style>
  <w:style w:type="paragraph" w:customStyle="1" w:styleId="48">
    <w:name w:val="正文文本 (2)"/>
    <w:basedOn w:val="1"/>
    <w:link w:val="47"/>
    <w:autoRedefine/>
    <w:qFormat/>
    <w:uiPriority w:val="99"/>
    <w:pPr>
      <w:shd w:val="clear" w:color="auto" w:fill="FFFFFF"/>
      <w:spacing w:line="509" w:lineRule="exact"/>
      <w:jc w:val="distribute"/>
    </w:pPr>
    <w:rPr>
      <w:rFonts w:ascii="黑体" w:hAnsi="黑体" w:eastAsia="黑体"/>
      <w:kern w:val="0"/>
      <w:sz w:val="20"/>
      <w:szCs w:val="20"/>
    </w:rPr>
  </w:style>
  <w:style w:type="paragraph" w:styleId="49">
    <w:name w:val="List Paragraph"/>
    <w:basedOn w:val="1"/>
    <w:autoRedefine/>
    <w:qFormat/>
    <w:uiPriority w:val="99"/>
    <w:pPr>
      <w:ind w:firstLine="420" w:firstLineChars="200"/>
    </w:pPr>
  </w:style>
  <w:style w:type="character" w:customStyle="1" w:styleId="50">
    <w:name w:val="正文文本 (2) + 间距 -1 pt"/>
    <w:autoRedefine/>
    <w:qFormat/>
    <w:uiPriority w:val="99"/>
    <w:rPr>
      <w:rFonts w:ascii="宋体" w:hAnsi="宋体" w:eastAsia="宋体"/>
      <w:color w:val="000000"/>
      <w:spacing w:val="-30"/>
      <w:w w:val="100"/>
      <w:position w:val="0"/>
      <w:sz w:val="24"/>
      <w:shd w:val="clear" w:color="auto" w:fill="FFFFFF"/>
      <w:lang w:val="en-US" w:eastAsia="en-US"/>
    </w:rPr>
  </w:style>
  <w:style w:type="character" w:customStyle="1" w:styleId="51">
    <w:name w:val="正文文本 (3)_"/>
    <w:link w:val="52"/>
    <w:qFormat/>
    <w:locked/>
    <w:uiPriority w:val="99"/>
    <w:rPr>
      <w:rFonts w:ascii="宋体" w:hAnsi="宋体" w:eastAsia="宋体"/>
      <w:shd w:val="clear" w:color="auto" w:fill="FFFFFF"/>
    </w:rPr>
  </w:style>
  <w:style w:type="paragraph" w:customStyle="1" w:styleId="52">
    <w:name w:val="正文文本 (3)"/>
    <w:basedOn w:val="1"/>
    <w:link w:val="51"/>
    <w:autoRedefine/>
    <w:qFormat/>
    <w:uiPriority w:val="99"/>
    <w:pPr>
      <w:shd w:val="clear" w:color="auto" w:fill="FFFFFF"/>
      <w:spacing w:after="360" w:line="240" w:lineRule="atLeast"/>
      <w:ind w:firstLine="540"/>
      <w:jc w:val="distribute"/>
    </w:pPr>
    <w:rPr>
      <w:rFonts w:ascii="宋体" w:hAnsi="宋体" w:eastAsia="宋体"/>
      <w:kern w:val="0"/>
      <w:sz w:val="20"/>
      <w:szCs w:val="20"/>
    </w:rPr>
  </w:style>
  <w:style w:type="character" w:customStyle="1" w:styleId="53">
    <w:name w:val="标题 #2_"/>
    <w:link w:val="54"/>
    <w:autoRedefine/>
    <w:qFormat/>
    <w:locked/>
    <w:uiPriority w:val="99"/>
    <w:rPr>
      <w:rFonts w:ascii="宋体" w:hAnsi="宋体" w:eastAsia="宋体"/>
      <w:shd w:val="clear" w:color="auto" w:fill="FFFFFF"/>
    </w:rPr>
  </w:style>
  <w:style w:type="paragraph" w:customStyle="1" w:styleId="54">
    <w:name w:val="标题 #2"/>
    <w:basedOn w:val="1"/>
    <w:link w:val="53"/>
    <w:qFormat/>
    <w:uiPriority w:val="99"/>
    <w:pPr>
      <w:shd w:val="clear" w:color="auto" w:fill="FFFFFF"/>
      <w:spacing w:after="300" w:line="240" w:lineRule="atLeast"/>
      <w:ind w:firstLine="540"/>
      <w:jc w:val="distribute"/>
      <w:outlineLvl w:val="1"/>
    </w:pPr>
    <w:rPr>
      <w:rFonts w:ascii="宋体" w:hAnsi="宋体" w:eastAsia="宋体"/>
      <w:kern w:val="0"/>
      <w:sz w:val="20"/>
      <w:szCs w:val="20"/>
    </w:rPr>
  </w:style>
  <w:style w:type="character" w:customStyle="1" w:styleId="55">
    <w:name w:val="正文文本 (4)_"/>
    <w:link w:val="56"/>
    <w:autoRedefine/>
    <w:qFormat/>
    <w:locked/>
    <w:uiPriority w:val="99"/>
    <w:rPr>
      <w:rFonts w:ascii="Franklin Gothic Heavy" w:hAnsi="Franklin Gothic Heavy"/>
      <w:spacing w:val="-10"/>
      <w:sz w:val="10"/>
      <w:shd w:val="clear" w:color="auto" w:fill="FFFFFF"/>
    </w:rPr>
  </w:style>
  <w:style w:type="paragraph" w:customStyle="1" w:styleId="56">
    <w:name w:val="正文文本 (4)"/>
    <w:basedOn w:val="1"/>
    <w:link w:val="55"/>
    <w:autoRedefine/>
    <w:qFormat/>
    <w:uiPriority w:val="99"/>
    <w:pPr>
      <w:shd w:val="clear" w:color="auto" w:fill="FFFFFF"/>
      <w:spacing w:after="300" w:line="120" w:lineRule="exact"/>
      <w:jc w:val="left"/>
    </w:pPr>
    <w:rPr>
      <w:rFonts w:ascii="Franklin Gothic Heavy" w:hAnsi="Franklin Gothic Heavy" w:eastAsia="宋体"/>
      <w:spacing w:val="-10"/>
      <w:kern w:val="0"/>
      <w:sz w:val="10"/>
      <w:szCs w:val="20"/>
    </w:rPr>
  </w:style>
  <w:style w:type="character" w:customStyle="1" w:styleId="57">
    <w:name w:val="正文文本 (4) + Book Antiqua"/>
    <w:qFormat/>
    <w:uiPriority w:val="99"/>
    <w:rPr>
      <w:rFonts w:ascii="Book Antiqua" w:hAnsi="Book Antiqua"/>
      <w:b/>
      <w:color w:val="000000"/>
      <w:spacing w:val="0"/>
      <w:w w:val="100"/>
      <w:position w:val="0"/>
      <w:sz w:val="14"/>
      <w:shd w:val="clear" w:color="auto" w:fill="FFFFFF"/>
      <w:lang w:val="en-US" w:eastAsia="en-US"/>
    </w:rPr>
  </w:style>
  <w:style w:type="character" w:customStyle="1" w:styleId="58">
    <w:name w:val="正文文本 (2) + Times New Roman"/>
    <w:autoRedefine/>
    <w:qFormat/>
    <w:uiPriority w:val="99"/>
    <w:rPr>
      <w:rFonts w:ascii="Times New Roman" w:hAnsi="Times New Roman"/>
      <w:color w:val="000000"/>
      <w:spacing w:val="0"/>
      <w:w w:val="100"/>
      <w:position w:val="0"/>
      <w:sz w:val="24"/>
      <w:shd w:val="clear" w:color="auto" w:fill="FFFFFF"/>
      <w:lang w:val="en-US" w:eastAsia="en-US"/>
    </w:rPr>
  </w:style>
  <w:style w:type="character" w:customStyle="1" w:styleId="59">
    <w:name w:val="正文文本 (2) + 10 pt"/>
    <w:autoRedefine/>
    <w:qFormat/>
    <w:uiPriority w:val="99"/>
    <w:rPr>
      <w:rFonts w:ascii="宋体" w:hAnsi="宋体" w:eastAsia="宋体"/>
      <w:color w:val="000000"/>
      <w:spacing w:val="0"/>
      <w:w w:val="100"/>
      <w:position w:val="0"/>
      <w:sz w:val="20"/>
      <w:shd w:val="clear" w:color="auto" w:fill="FFFFFF"/>
      <w:lang w:val="zh-TW" w:eastAsia="zh-TW"/>
    </w:rPr>
  </w:style>
  <w:style w:type="character" w:customStyle="1" w:styleId="60">
    <w:name w:val="标题 #1_"/>
    <w:link w:val="61"/>
    <w:qFormat/>
    <w:locked/>
    <w:uiPriority w:val="99"/>
    <w:rPr>
      <w:rFonts w:ascii="宋体" w:hAnsi="宋体" w:eastAsia="宋体"/>
      <w:shd w:val="clear" w:color="auto" w:fill="FFFFFF"/>
    </w:rPr>
  </w:style>
  <w:style w:type="paragraph" w:customStyle="1" w:styleId="61">
    <w:name w:val="标题 #1"/>
    <w:basedOn w:val="1"/>
    <w:link w:val="60"/>
    <w:qFormat/>
    <w:uiPriority w:val="99"/>
    <w:pPr>
      <w:shd w:val="clear" w:color="auto" w:fill="FFFFFF"/>
      <w:spacing w:before="120" w:after="300" w:line="240" w:lineRule="atLeast"/>
      <w:ind w:firstLine="640"/>
      <w:outlineLvl w:val="0"/>
    </w:pPr>
    <w:rPr>
      <w:rFonts w:ascii="宋体" w:hAnsi="宋体" w:eastAsia="宋体"/>
      <w:kern w:val="0"/>
      <w:sz w:val="20"/>
      <w:szCs w:val="20"/>
    </w:rPr>
  </w:style>
  <w:style w:type="paragraph" w:customStyle="1" w:styleId="62">
    <w:name w:val="三级无"/>
    <w:basedOn w:val="1"/>
    <w:autoRedefine/>
    <w:qFormat/>
    <w:uiPriority w:val="99"/>
    <w:pPr>
      <w:widowControl/>
      <w:tabs>
        <w:tab w:val="left" w:pos="2880"/>
      </w:tabs>
      <w:ind w:left="2880" w:hanging="720"/>
      <w:jc w:val="left"/>
      <w:outlineLvl w:val="4"/>
    </w:pPr>
    <w:rPr>
      <w:rFonts w:ascii="宋体" w:hAnsi="Times New Roman" w:eastAsia="宋体"/>
      <w:kern w:val="0"/>
      <w:szCs w:val="21"/>
    </w:rPr>
  </w:style>
  <w:style w:type="paragraph" w:customStyle="1" w:styleId="63">
    <w:name w:val="正文1"/>
    <w:basedOn w:val="1"/>
    <w:link w:val="87"/>
    <w:qFormat/>
    <w:uiPriority w:val="99"/>
    <w:pPr>
      <w:ind w:firstLine="566" w:firstLineChars="202"/>
    </w:pPr>
    <w:rPr>
      <w:rFonts w:ascii="宋体" w:hAnsi="宋体" w:eastAsia="黑体"/>
      <w:kern w:val="0"/>
      <w:sz w:val="28"/>
      <w:szCs w:val="20"/>
    </w:rPr>
  </w:style>
  <w:style w:type="character" w:customStyle="1" w:styleId="64">
    <w:name w:val="正文文本 (2) + 9 pt"/>
    <w:qFormat/>
    <w:uiPriority w:val="99"/>
    <w:rPr>
      <w:rFonts w:ascii="宋体" w:hAnsi="宋体" w:eastAsia="宋体"/>
      <w:color w:val="000000"/>
      <w:spacing w:val="0"/>
      <w:w w:val="100"/>
      <w:position w:val="0"/>
      <w:sz w:val="18"/>
      <w:u w:val="none"/>
      <w:shd w:val="clear" w:color="auto" w:fill="FFFFFF"/>
      <w:lang w:val="zh-TW" w:eastAsia="zh-TW"/>
    </w:rPr>
  </w:style>
  <w:style w:type="character" w:customStyle="1" w:styleId="65">
    <w:name w:val="正文文本 (2) + Consolas"/>
    <w:qFormat/>
    <w:uiPriority w:val="99"/>
    <w:rPr>
      <w:rFonts w:ascii="Consolas" w:hAnsi="Consolas"/>
      <w:color w:val="000000"/>
      <w:spacing w:val="0"/>
      <w:w w:val="100"/>
      <w:position w:val="0"/>
      <w:sz w:val="24"/>
      <w:u w:val="none"/>
      <w:shd w:val="clear" w:color="auto" w:fill="FFFFFF"/>
      <w:lang w:val="en-US" w:eastAsia="en-US"/>
    </w:rPr>
  </w:style>
  <w:style w:type="character" w:customStyle="1" w:styleId="66">
    <w:name w:val="正文文本 (2) + SimSun"/>
    <w:autoRedefine/>
    <w:qFormat/>
    <w:uiPriority w:val="99"/>
    <w:rPr>
      <w:rFonts w:ascii="宋体" w:hAnsi="宋体" w:eastAsia="宋体"/>
      <w:color w:val="000000"/>
      <w:spacing w:val="0"/>
      <w:w w:val="100"/>
      <w:position w:val="0"/>
      <w:sz w:val="24"/>
      <w:u w:val="none"/>
      <w:shd w:val="clear" w:color="auto" w:fill="FFFFFF"/>
      <w:lang w:val="en-US" w:eastAsia="en-US"/>
    </w:rPr>
  </w:style>
  <w:style w:type="character" w:customStyle="1" w:styleId="67">
    <w:name w:val="正文文本 (2) + 间距 1 pt"/>
    <w:autoRedefine/>
    <w:qFormat/>
    <w:uiPriority w:val="99"/>
    <w:rPr>
      <w:rFonts w:ascii="黑体" w:hAnsi="黑体" w:eastAsia="黑体"/>
      <w:color w:val="000000"/>
      <w:spacing w:val="30"/>
      <w:w w:val="100"/>
      <w:position w:val="0"/>
      <w:sz w:val="24"/>
      <w:u w:val="none"/>
      <w:shd w:val="clear" w:color="auto" w:fill="FFFFFF"/>
      <w:lang w:val="en-US" w:eastAsia="en-US"/>
    </w:rPr>
  </w:style>
  <w:style w:type="character" w:customStyle="1" w:styleId="68">
    <w:name w:val="正文文本 (2) + 10.5 pt"/>
    <w:qFormat/>
    <w:uiPriority w:val="99"/>
    <w:rPr>
      <w:rFonts w:ascii="宋体" w:hAnsi="宋体" w:eastAsia="宋体"/>
      <w:color w:val="000000"/>
      <w:spacing w:val="0"/>
      <w:w w:val="100"/>
      <w:position w:val="0"/>
      <w:sz w:val="21"/>
      <w:u w:val="none"/>
      <w:shd w:val="clear" w:color="auto" w:fill="FFFFFF"/>
      <w:lang w:val="en-US" w:eastAsia="en-US"/>
    </w:rPr>
  </w:style>
  <w:style w:type="character" w:customStyle="1" w:styleId="69">
    <w:name w:val="正文文本 (2) + 4 pt"/>
    <w:qFormat/>
    <w:uiPriority w:val="99"/>
    <w:rPr>
      <w:rFonts w:ascii="宋体" w:hAnsi="宋体" w:eastAsia="宋体"/>
      <w:color w:val="000000"/>
      <w:spacing w:val="0"/>
      <w:w w:val="250"/>
      <w:position w:val="0"/>
      <w:sz w:val="8"/>
      <w:u w:val="none"/>
      <w:shd w:val="clear" w:color="auto" w:fill="FFFFFF"/>
      <w:lang w:val="en-US" w:eastAsia="en-US"/>
    </w:rPr>
  </w:style>
  <w:style w:type="character" w:customStyle="1" w:styleId="70">
    <w:name w:val="正文文本 (2) + Franklin Gothic Demi"/>
    <w:qFormat/>
    <w:uiPriority w:val="99"/>
    <w:rPr>
      <w:rFonts w:ascii="Franklin Gothic Demi" w:hAnsi="Franklin Gothic Demi"/>
      <w:color w:val="000000"/>
      <w:spacing w:val="0"/>
      <w:w w:val="100"/>
      <w:position w:val="0"/>
      <w:sz w:val="20"/>
      <w:u w:val="none"/>
      <w:shd w:val="clear" w:color="auto" w:fill="FFFFFF"/>
      <w:lang w:val="en-US" w:eastAsia="en-US"/>
    </w:rPr>
  </w:style>
  <w:style w:type="character" w:customStyle="1" w:styleId="71">
    <w:name w:val="正文文本 (2) + 间距 2 pt"/>
    <w:autoRedefine/>
    <w:qFormat/>
    <w:uiPriority w:val="99"/>
    <w:rPr>
      <w:rFonts w:ascii="宋体" w:hAnsi="宋体" w:eastAsia="宋体"/>
      <w:color w:val="000000"/>
      <w:spacing w:val="50"/>
      <w:w w:val="100"/>
      <w:position w:val="0"/>
      <w:sz w:val="24"/>
      <w:u w:val="none"/>
      <w:shd w:val="clear" w:color="auto" w:fill="FFFFFF"/>
      <w:lang w:val="en-US" w:eastAsia="en-US"/>
    </w:rPr>
  </w:style>
  <w:style w:type="character" w:customStyle="1" w:styleId="72">
    <w:name w:val="正文文本 (3) + 小型大写"/>
    <w:qFormat/>
    <w:uiPriority w:val="99"/>
    <w:rPr>
      <w:rFonts w:ascii="Franklin Gothic Heavy" w:hAnsi="Franklin Gothic Heavy"/>
      <w:i/>
      <w:smallCaps/>
      <w:color w:val="000000"/>
      <w:spacing w:val="40"/>
      <w:w w:val="100"/>
      <w:position w:val="0"/>
      <w:sz w:val="26"/>
      <w:shd w:val="clear" w:color="auto" w:fill="FFFFFF"/>
      <w:lang w:val="en-US" w:eastAsia="en-US"/>
    </w:rPr>
  </w:style>
  <w:style w:type="character" w:customStyle="1" w:styleId="73">
    <w:name w:val="正文文本 (2) + Impact"/>
    <w:qFormat/>
    <w:uiPriority w:val="99"/>
    <w:rPr>
      <w:rFonts w:ascii="Impact" w:hAnsi="Impact"/>
      <w:color w:val="000000"/>
      <w:spacing w:val="0"/>
      <w:w w:val="100"/>
      <w:position w:val="0"/>
      <w:sz w:val="30"/>
      <w:shd w:val="clear" w:color="auto" w:fill="FFFFFF"/>
      <w:lang w:val="en-US" w:eastAsia="en-US"/>
    </w:rPr>
  </w:style>
  <w:style w:type="character" w:customStyle="1" w:styleId="74">
    <w:name w:val="表格标题_"/>
    <w:link w:val="75"/>
    <w:qFormat/>
    <w:locked/>
    <w:uiPriority w:val="99"/>
    <w:rPr>
      <w:rFonts w:ascii="宋体" w:hAnsi="宋体" w:eastAsia="宋体"/>
      <w:shd w:val="clear" w:color="auto" w:fill="FFFFFF"/>
    </w:rPr>
  </w:style>
  <w:style w:type="paragraph" w:customStyle="1" w:styleId="75">
    <w:name w:val="表格标题"/>
    <w:basedOn w:val="1"/>
    <w:link w:val="74"/>
    <w:autoRedefine/>
    <w:qFormat/>
    <w:uiPriority w:val="99"/>
    <w:pPr>
      <w:shd w:val="clear" w:color="auto" w:fill="FFFFFF"/>
      <w:spacing w:line="624" w:lineRule="exact"/>
      <w:jc w:val="left"/>
    </w:pPr>
    <w:rPr>
      <w:rFonts w:ascii="宋体" w:hAnsi="宋体" w:eastAsia="宋体"/>
      <w:kern w:val="0"/>
      <w:sz w:val="20"/>
      <w:szCs w:val="20"/>
    </w:rPr>
  </w:style>
  <w:style w:type="character" w:customStyle="1" w:styleId="76">
    <w:name w:val="表格标题 (2)_"/>
    <w:link w:val="77"/>
    <w:qFormat/>
    <w:locked/>
    <w:uiPriority w:val="99"/>
    <w:rPr>
      <w:rFonts w:ascii="宋体" w:hAnsi="宋体" w:eastAsia="宋体"/>
      <w:shd w:val="clear" w:color="auto" w:fill="FFFFFF"/>
    </w:rPr>
  </w:style>
  <w:style w:type="paragraph" w:customStyle="1" w:styleId="77">
    <w:name w:val="表格标题 (2)"/>
    <w:basedOn w:val="1"/>
    <w:link w:val="76"/>
    <w:autoRedefine/>
    <w:qFormat/>
    <w:uiPriority w:val="99"/>
    <w:pPr>
      <w:shd w:val="clear" w:color="auto" w:fill="FFFFFF"/>
      <w:spacing w:line="240" w:lineRule="atLeast"/>
      <w:jc w:val="center"/>
    </w:pPr>
    <w:rPr>
      <w:rFonts w:ascii="宋体" w:hAnsi="宋体" w:eastAsia="宋体"/>
      <w:kern w:val="0"/>
      <w:sz w:val="20"/>
      <w:szCs w:val="20"/>
    </w:rPr>
  </w:style>
  <w:style w:type="character" w:customStyle="1" w:styleId="78">
    <w:name w:val="正文文本 (2) + Courier New"/>
    <w:qFormat/>
    <w:uiPriority w:val="99"/>
    <w:rPr>
      <w:rFonts w:ascii="Courier New" w:hAnsi="Courier New"/>
      <w:b/>
      <w:smallCaps/>
      <w:color w:val="000000"/>
      <w:spacing w:val="0"/>
      <w:w w:val="100"/>
      <w:position w:val="0"/>
      <w:sz w:val="28"/>
      <w:shd w:val="clear" w:color="auto" w:fill="FFFFFF"/>
      <w:lang w:val="en-US" w:eastAsia="en-US"/>
    </w:rPr>
  </w:style>
  <w:style w:type="character" w:customStyle="1" w:styleId="79">
    <w:name w:val="正文文本 (5)_"/>
    <w:link w:val="80"/>
    <w:autoRedefine/>
    <w:qFormat/>
    <w:locked/>
    <w:uiPriority w:val="99"/>
    <w:rPr>
      <w:rFonts w:ascii="Calibri" w:hAnsi="Calibri"/>
      <w:b/>
      <w:i/>
      <w:spacing w:val="30"/>
      <w:shd w:val="clear" w:color="auto" w:fill="FFFFFF"/>
      <w:lang w:eastAsia="en-US"/>
    </w:rPr>
  </w:style>
  <w:style w:type="paragraph" w:customStyle="1" w:styleId="80">
    <w:name w:val="正文文本 (5)"/>
    <w:basedOn w:val="1"/>
    <w:link w:val="79"/>
    <w:autoRedefine/>
    <w:qFormat/>
    <w:uiPriority w:val="99"/>
    <w:pPr>
      <w:shd w:val="clear" w:color="auto" w:fill="FFFFFF"/>
      <w:spacing w:after="120" w:line="389" w:lineRule="exact"/>
      <w:jc w:val="center"/>
    </w:pPr>
    <w:rPr>
      <w:rFonts w:ascii="Calibri" w:hAnsi="Calibri" w:eastAsia="宋体"/>
      <w:b/>
      <w:i/>
      <w:spacing w:val="30"/>
      <w:kern w:val="0"/>
      <w:sz w:val="20"/>
      <w:szCs w:val="20"/>
      <w:lang w:eastAsia="en-US"/>
    </w:rPr>
  </w:style>
  <w:style w:type="character" w:customStyle="1" w:styleId="81">
    <w:name w:val="正文文本 (2) + 6.5 pt"/>
    <w:autoRedefine/>
    <w:qFormat/>
    <w:uiPriority w:val="99"/>
    <w:rPr>
      <w:rFonts w:ascii="宋体" w:hAnsi="宋体" w:eastAsia="宋体"/>
      <w:color w:val="000000"/>
      <w:spacing w:val="0"/>
      <w:w w:val="100"/>
      <w:position w:val="0"/>
      <w:sz w:val="13"/>
      <w:u w:val="none"/>
      <w:shd w:val="clear" w:color="auto" w:fill="FFFFFF"/>
      <w:lang w:val="zh-TW" w:eastAsia="zh-TW"/>
    </w:rPr>
  </w:style>
  <w:style w:type="character" w:customStyle="1" w:styleId="82">
    <w:name w:val="正文文本 (2) + 间距 0 pt"/>
    <w:autoRedefine/>
    <w:qFormat/>
    <w:uiPriority w:val="99"/>
    <w:rPr>
      <w:rFonts w:ascii="宋体" w:hAnsi="宋体" w:eastAsia="宋体"/>
      <w:color w:val="000000"/>
      <w:spacing w:val="10"/>
      <w:w w:val="100"/>
      <w:position w:val="0"/>
      <w:sz w:val="24"/>
      <w:u w:val="none"/>
      <w:shd w:val="clear" w:color="auto" w:fill="FFFFFF"/>
      <w:lang w:val="zh-TW" w:eastAsia="zh-TW"/>
    </w:rPr>
  </w:style>
  <w:style w:type="character" w:customStyle="1" w:styleId="83">
    <w:name w:val="图片标题 (2)_"/>
    <w:link w:val="84"/>
    <w:autoRedefine/>
    <w:qFormat/>
    <w:locked/>
    <w:uiPriority w:val="99"/>
    <w:rPr>
      <w:rFonts w:ascii="宋体" w:hAnsi="宋体" w:eastAsia="宋体"/>
      <w:shd w:val="clear" w:color="auto" w:fill="FFFFFF"/>
    </w:rPr>
  </w:style>
  <w:style w:type="paragraph" w:customStyle="1" w:styleId="84">
    <w:name w:val="图片标题 (2)"/>
    <w:basedOn w:val="1"/>
    <w:link w:val="83"/>
    <w:qFormat/>
    <w:uiPriority w:val="99"/>
    <w:pPr>
      <w:shd w:val="clear" w:color="auto" w:fill="FFFFFF"/>
      <w:spacing w:line="240" w:lineRule="atLeast"/>
      <w:jc w:val="left"/>
    </w:pPr>
    <w:rPr>
      <w:rFonts w:ascii="宋体" w:hAnsi="宋体" w:eastAsia="宋体"/>
      <w:kern w:val="0"/>
      <w:sz w:val="20"/>
      <w:szCs w:val="20"/>
    </w:rPr>
  </w:style>
  <w:style w:type="character" w:customStyle="1" w:styleId="85">
    <w:name w:val="图片标题_"/>
    <w:link w:val="86"/>
    <w:qFormat/>
    <w:locked/>
    <w:uiPriority w:val="99"/>
    <w:rPr>
      <w:rFonts w:ascii="宋体" w:hAnsi="宋体" w:eastAsia="宋体"/>
      <w:spacing w:val="20"/>
      <w:shd w:val="clear" w:color="auto" w:fill="FFFFFF"/>
    </w:rPr>
  </w:style>
  <w:style w:type="paragraph" w:customStyle="1" w:styleId="86">
    <w:name w:val="图片标题"/>
    <w:basedOn w:val="1"/>
    <w:link w:val="85"/>
    <w:autoRedefine/>
    <w:qFormat/>
    <w:uiPriority w:val="99"/>
    <w:pPr>
      <w:shd w:val="clear" w:color="auto" w:fill="FFFFFF"/>
      <w:spacing w:line="240" w:lineRule="atLeast"/>
      <w:jc w:val="left"/>
    </w:pPr>
    <w:rPr>
      <w:rFonts w:ascii="宋体" w:hAnsi="宋体" w:eastAsia="宋体"/>
      <w:spacing w:val="20"/>
      <w:kern w:val="0"/>
      <w:sz w:val="20"/>
      <w:szCs w:val="20"/>
    </w:rPr>
  </w:style>
  <w:style w:type="character" w:customStyle="1" w:styleId="87">
    <w:name w:val="正文1 Char"/>
    <w:link w:val="63"/>
    <w:qFormat/>
    <w:locked/>
    <w:uiPriority w:val="99"/>
    <w:rPr>
      <w:rFonts w:ascii="宋体" w:hAnsi="宋体" w:eastAsia="黑体"/>
      <w:kern w:val="0"/>
      <w:sz w:val="28"/>
      <w:shd w:val="clear" w:color="auto" w:fill="FFFFFF"/>
    </w:rPr>
  </w:style>
  <w:style w:type="character" w:customStyle="1" w:styleId="88">
    <w:name w:val="正文文本 (7) + 间距 1 pt"/>
    <w:qFormat/>
    <w:uiPriority w:val="99"/>
    <w:rPr>
      <w:rFonts w:ascii="Trebuchet MS" w:hAnsi="Trebuchet MS"/>
      <w:color w:val="000000"/>
      <w:spacing w:val="20"/>
      <w:w w:val="100"/>
      <w:position w:val="0"/>
      <w:sz w:val="22"/>
      <w:u w:val="none"/>
      <w:lang w:val="en-US" w:eastAsia="en-US"/>
    </w:rPr>
  </w:style>
  <w:style w:type="character" w:customStyle="1" w:styleId="89">
    <w:name w:val="正文文本 (6) + 间距 1 pt"/>
    <w:autoRedefine/>
    <w:qFormat/>
    <w:uiPriority w:val="99"/>
    <w:rPr>
      <w:rFonts w:ascii="MingLiUfalt" w:hAnsi="MingLiUfalt" w:eastAsia="MingLiUfalt"/>
      <w:color w:val="000000"/>
      <w:spacing w:val="20"/>
      <w:w w:val="100"/>
      <w:position w:val="0"/>
      <w:sz w:val="23"/>
      <w:u w:val="none"/>
      <w:lang w:val="en-US" w:eastAsia="en-US"/>
    </w:rPr>
  </w:style>
  <w:style w:type="character" w:customStyle="1" w:styleId="90">
    <w:name w:val="正文文本 (6) + 12 pt"/>
    <w:autoRedefine/>
    <w:qFormat/>
    <w:uiPriority w:val="99"/>
    <w:rPr>
      <w:rFonts w:ascii="MingLiUfalt" w:hAnsi="MingLiUfalt" w:eastAsia="MingLiUfalt"/>
      <w:color w:val="000000"/>
      <w:spacing w:val="0"/>
      <w:w w:val="100"/>
      <w:position w:val="0"/>
      <w:sz w:val="24"/>
      <w:u w:val="none"/>
      <w:lang w:val="en-US" w:eastAsia="en-US"/>
    </w:rPr>
  </w:style>
  <w:style w:type="character" w:customStyle="1" w:styleId="91">
    <w:name w:val="正文文本 (3) + 间距 1 pt"/>
    <w:qFormat/>
    <w:uiPriority w:val="99"/>
    <w:rPr>
      <w:rFonts w:ascii="MingLiUfalt" w:hAnsi="MingLiUfalt" w:eastAsia="MingLiUfalt"/>
      <w:b/>
      <w:color w:val="000000"/>
      <w:spacing w:val="30"/>
      <w:w w:val="100"/>
      <w:position w:val="0"/>
      <w:sz w:val="24"/>
      <w:u w:val="none"/>
      <w:shd w:val="clear" w:color="auto" w:fill="FFFFFF"/>
      <w:lang w:val="zh-TW" w:eastAsia="zh-TW"/>
    </w:rPr>
  </w:style>
  <w:style w:type="character" w:customStyle="1" w:styleId="92">
    <w:name w:val="正文文本 (2) + 间距 -2 pt"/>
    <w:autoRedefine/>
    <w:qFormat/>
    <w:uiPriority w:val="99"/>
    <w:rPr>
      <w:rFonts w:ascii="MingLiUfalt" w:hAnsi="MingLiUfalt" w:eastAsia="MingLiUfalt"/>
      <w:color w:val="000000"/>
      <w:spacing w:val="-50"/>
      <w:w w:val="100"/>
      <w:position w:val="0"/>
      <w:sz w:val="24"/>
      <w:u w:val="none"/>
      <w:shd w:val="clear" w:color="auto" w:fill="FFFFFF"/>
      <w:lang w:val="en-US" w:eastAsia="en-US"/>
    </w:rPr>
  </w:style>
  <w:style w:type="character" w:customStyle="1" w:styleId="93">
    <w:name w:val="正文文本 (2) + 间距 4 pt"/>
    <w:qFormat/>
    <w:uiPriority w:val="99"/>
    <w:rPr>
      <w:rFonts w:ascii="MingLiUfalt" w:hAnsi="MingLiUfalt" w:eastAsia="MingLiUfalt"/>
      <w:color w:val="000000"/>
      <w:spacing w:val="80"/>
      <w:w w:val="100"/>
      <w:position w:val="0"/>
      <w:sz w:val="24"/>
      <w:u w:val="none"/>
      <w:shd w:val="clear" w:color="auto" w:fill="FFFFFF"/>
      <w:lang w:val="zh-TW" w:eastAsia="zh-TW"/>
    </w:rPr>
  </w:style>
  <w:style w:type="character" w:customStyle="1" w:styleId="94">
    <w:name w:val="表格标题 + 间距 2 pt"/>
    <w:qFormat/>
    <w:uiPriority w:val="99"/>
    <w:rPr>
      <w:rFonts w:ascii="MingLiUfalt" w:hAnsi="MingLiUfalt" w:eastAsia="MingLiUfalt"/>
      <w:color w:val="000000"/>
      <w:spacing w:val="40"/>
      <w:w w:val="100"/>
      <w:position w:val="0"/>
      <w:sz w:val="24"/>
      <w:u w:val="none"/>
      <w:shd w:val="clear" w:color="auto" w:fill="FFFFFF"/>
      <w:lang w:val="zh-TW" w:eastAsia="zh-TW"/>
    </w:rPr>
  </w:style>
  <w:style w:type="character" w:customStyle="1" w:styleId="95">
    <w:name w:val="页眉或页脚_"/>
    <w:link w:val="96"/>
    <w:autoRedefine/>
    <w:qFormat/>
    <w:locked/>
    <w:uiPriority w:val="99"/>
    <w:rPr>
      <w:rFonts w:ascii="MingLiUfalt" w:hAnsi="MingLiUfalt" w:eastAsia="MingLiUfalt"/>
      <w:b/>
      <w:spacing w:val="10"/>
      <w:sz w:val="17"/>
      <w:shd w:val="clear" w:color="auto" w:fill="FFFFFF"/>
    </w:rPr>
  </w:style>
  <w:style w:type="paragraph" w:customStyle="1" w:styleId="96">
    <w:name w:val="页眉或页脚"/>
    <w:basedOn w:val="1"/>
    <w:link w:val="95"/>
    <w:autoRedefine/>
    <w:qFormat/>
    <w:uiPriority w:val="99"/>
    <w:pPr>
      <w:shd w:val="clear" w:color="auto" w:fill="FFFFFF"/>
      <w:spacing w:line="240" w:lineRule="atLeast"/>
      <w:jc w:val="left"/>
    </w:pPr>
    <w:rPr>
      <w:rFonts w:ascii="MingLiUfalt" w:hAnsi="MingLiUfalt" w:eastAsia="MingLiUfalt"/>
      <w:b/>
      <w:spacing w:val="10"/>
      <w:kern w:val="0"/>
      <w:sz w:val="17"/>
      <w:szCs w:val="20"/>
    </w:rPr>
  </w:style>
  <w:style w:type="character" w:customStyle="1" w:styleId="97">
    <w:name w:val="页眉或页脚 + 间距 0 pt"/>
    <w:autoRedefine/>
    <w:qFormat/>
    <w:uiPriority w:val="99"/>
    <w:rPr>
      <w:rFonts w:ascii="MingLiUfalt" w:hAnsi="MingLiUfalt" w:eastAsia="MingLiUfalt"/>
      <w:b/>
      <w:color w:val="000000"/>
      <w:spacing w:val="-10"/>
      <w:w w:val="100"/>
      <w:position w:val="0"/>
      <w:sz w:val="17"/>
      <w:shd w:val="clear" w:color="auto" w:fill="FFFFFF"/>
      <w:lang w:val="en-US" w:eastAsia="en-US"/>
    </w:rPr>
  </w:style>
  <w:style w:type="character" w:customStyle="1" w:styleId="98">
    <w:name w:val="正文文本 (3) + 13 pt"/>
    <w:autoRedefine/>
    <w:qFormat/>
    <w:uiPriority w:val="99"/>
    <w:rPr>
      <w:rFonts w:ascii="MingLiUfalt" w:hAnsi="MingLiUfalt" w:eastAsia="MingLiUfalt"/>
      <w:b/>
      <w:color w:val="000000"/>
      <w:spacing w:val="0"/>
      <w:w w:val="100"/>
      <w:position w:val="0"/>
      <w:sz w:val="26"/>
      <w:u w:val="none"/>
      <w:shd w:val="clear" w:color="auto" w:fill="FFFFFF"/>
      <w:lang w:val="en-US" w:eastAsia="en-US"/>
    </w:rPr>
  </w:style>
  <w:style w:type="character" w:customStyle="1" w:styleId="99">
    <w:name w:val="正文文本 (12) + 11 pt"/>
    <w:qFormat/>
    <w:uiPriority w:val="99"/>
    <w:rPr>
      <w:rFonts w:ascii="MingLiUfalt" w:hAnsi="MingLiUfalt" w:eastAsia="MingLiUfalt"/>
      <w:b/>
      <w:color w:val="000000"/>
      <w:spacing w:val="20"/>
      <w:w w:val="100"/>
      <w:position w:val="0"/>
      <w:sz w:val="22"/>
      <w:u w:val="none"/>
      <w:lang w:val="zh-TW" w:eastAsia="zh-TW"/>
    </w:rPr>
  </w:style>
  <w:style w:type="character" w:customStyle="1" w:styleId="100">
    <w:name w:val="正文文本 (2) + 6 pt"/>
    <w:qFormat/>
    <w:uiPriority w:val="99"/>
    <w:rPr>
      <w:rFonts w:ascii="MingLiUfalt" w:hAnsi="MingLiUfalt" w:eastAsia="MingLiUfalt"/>
      <w:color w:val="000000"/>
      <w:spacing w:val="0"/>
      <w:w w:val="100"/>
      <w:position w:val="0"/>
      <w:sz w:val="12"/>
      <w:u w:val="none"/>
      <w:shd w:val="clear" w:color="auto" w:fill="FFFFFF"/>
      <w:lang w:val="zh-TW" w:eastAsia="zh-TW"/>
    </w:rPr>
  </w:style>
  <w:style w:type="character" w:customStyle="1" w:styleId="101">
    <w:name w:val="表格标题 Exact"/>
    <w:autoRedefine/>
    <w:qFormat/>
    <w:uiPriority w:val="99"/>
    <w:rPr>
      <w:rFonts w:ascii="MingLiUfalt" w:hAnsi="MingLiUfalt" w:eastAsia="MingLiUfalt"/>
      <w:u w:val="none"/>
    </w:rPr>
  </w:style>
  <w:style w:type="character" w:customStyle="1" w:styleId="102">
    <w:name w:val="正文文本 (2) + Georgia"/>
    <w:qFormat/>
    <w:uiPriority w:val="99"/>
    <w:rPr>
      <w:rFonts w:ascii="Georgia" w:hAnsi="Georgia"/>
      <w:color w:val="000000"/>
      <w:spacing w:val="0"/>
      <w:w w:val="100"/>
      <w:position w:val="0"/>
      <w:sz w:val="15"/>
      <w:u w:val="none"/>
      <w:shd w:val="clear" w:color="auto" w:fill="FFFFFF"/>
      <w:lang w:val="zh-TW" w:eastAsia="zh-TW"/>
    </w:rPr>
  </w:style>
  <w:style w:type="character" w:customStyle="1" w:styleId="103">
    <w:name w:val="表格标题 + 11.5 pt"/>
    <w:qFormat/>
    <w:uiPriority w:val="99"/>
    <w:rPr>
      <w:rFonts w:ascii="MingLiUfalt" w:hAnsi="MingLiUfalt" w:eastAsia="MingLiUfalt"/>
      <w:color w:val="000000"/>
      <w:spacing w:val="0"/>
      <w:w w:val="100"/>
      <w:position w:val="0"/>
      <w:sz w:val="23"/>
      <w:u w:val="none"/>
      <w:shd w:val="clear" w:color="auto" w:fill="FFFFFF"/>
      <w:lang w:val="en-US" w:eastAsia="en-US"/>
    </w:rPr>
  </w:style>
  <w:style w:type="character" w:customStyle="1" w:styleId="104">
    <w:name w:val="脚注_"/>
    <w:link w:val="105"/>
    <w:autoRedefine/>
    <w:qFormat/>
    <w:locked/>
    <w:uiPriority w:val="99"/>
    <w:rPr>
      <w:rFonts w:ascii="MingLiUfalt" w:hAnsi="MingLiUfalt" w:eastAsia="MingLiUfalt"/>
      <w:shd w:val="clear" w:color="auto" w:fill="FFFFFF"/>
    </w:rPr>
  </w:style>
  <w:style w:type="paragraph" w:customStyle="1" w:styleId="105">
    <w:name w:val="脚注"/>
    <w:basedOn w:val="1"/>
    <w:link w:val="104"/>
    <w:autoRedefine/>
    <w:qFormat/>
    <w:uiPriority w:val="99"/>
    <w:pPr>
      <w:shd w:val="clear" w:color="auto" w:fill="FFFFFF"/>
      <w:spacing w:after="240" w:line="240" w:lineRule="atLeast"/>
      <w:ind w:firstLine="540" w:firstLineChars="200"/>
      <w:jc w:val="distribute"/>
    </w:pPr>
    <w:rPr>
      <w:rFonts w:ascii="MingLiUfalt" w:hAnsi="MingLiUfalt" w:eastAsia="MingLiUfalt"/>
      <w:kern w:val="0"/>
      <w:sz w:val="20"/>
      <w:szCs w:val="20"/>
    </w:rPr>
  </w:style>
  <w:style w:type="character" w:customStyle="1" w:styleId="106">
    <w:name w:val="脚注 (2)_"/>
    <w:link w:val="107"/>
    <w:autoRedefine/>
    <w:qFormat/>
    <w:locked/>
    <w:uiPriority w:val="99"/>
    <w:rPr>
      <w:rFonts w:ascii="MingLiUfalt" w:hAnsi="MingLiUfalt" w:eastAsia="MingLiUfalt"/>
      <w:shd w:val="clear" w:color="auto" w:fill="FFFFFF"/>
      <w:lang w:eastAsia="en-US"/>
    </w:rPr>
  </w:style>
  <w:style w:type="paragraph" w:customStyle="1" w:styleId="107">
    <w:name w:val="脚注 (2)"/>
    <w:basedOn w:val="1"/>
    <w:link w:val="106"/>
    <w:autoRedefine/>
    <w:qFormat/>
    <w:uiPriority w:val="99"/>
    <w:pPr>
      <w:shd w:val="clear" w:color="auto" w:fill="FFFFFF"/>
      <w:spacing w:line="240" w:lineRule="atLeast"/>
      <w:ind w:firstLine="200" w:firstLineChars="200"/>
    </w:pPr>
    <w:rPr>
      <w:rFonts w:ascii="MingLiUfalt" w:hAnsi="MingLiUfalt" w:eastAsia="MingLiUfalt"/>
      <w:kern w:val="0"/>
      <w:sz w:val="20"/>
      <w:szCs w:val="20"/>
      <w:lang w:eastAsia="en-US"/>
    </w:rPr>
  </w:style>
  <w:style w:type="character" w:customStyle="1" w:styleId="108">
    <w:name w:val="标题 #3_"/>
    <w:link w:val="109"/>
    <w:qFormat/>
    <w:locked/>
    <w:uiPriority w:val="99"/>
    <w:rPr>
      <w:rFonts w:ascii="MingLiUfalt" w:hAnsi="MingLiUfalt" w:eastAsia="MingLiUfalt"/>
      <w:spacing w:val="50"/>
      <w:sz w:val="32"/>
      <w:shd w:val="clear" w:color="auto" w:fill="FFFFFF"/>
    </w:rPr>
  </w:style>
  <w:style w:type="paragraph" w:customStyle="1" w:styleId="109">
    <w:name w:val="标题 #3"/>
    <w:basedOn w:val="1"/>
    <w:link w:val="108"/>
    <w:autoRedefine/>
    <w:qFormat/>
    <w:uiPriority w:val="99"/>
    <w:pPr>
      <w:shd w:val="clear" w:color="auto" w:fill="FFFFFF"/>
      <w:spacing w:after="480" w:line="240" w:lineRule="atLeast"/>
      <w:ind w:firstLine="200" w:firstLineChars="200"/>
      <w:jc w:val="center"/>
      <w:outlineLvl w:val="2"/>
    </w:pPr>
    <w:rPr>
      <w:rFonts w:ascii="MingLiUfalt" w:hAnsi="MingLiUfalt" w:eastAsia="MingLiUfalt"/>
      <w:spacing w:val="50"/>
      <w:kern w:val="0"/>
      <w:sz w:val="32"/>
      <w:szCs w:val="20"/>
    </w:rPr>
  </w:style>
  <w:style w:type="character" w:customStyle="1" w:styleId="110">
    <w:name w:val="标题 #4_"/>
    <w:link w:val="111"/>
    <w:autoRedefine/>
    <w:qFormat/>
    <w:locked/>
    <w:uiPriority w:val="99"/>
    <w:rPr>
      <w:rFonts w:ascii="MingLiUfalt" w:hAnsi="MingLiUfalt" w:eastAsia="MingLiUfalt"/>
      <w:spacing w:val="20"/>
      <w:sz w:val="28"/>
      <w:shd w:val="clear" w:color="auto" w:fill="FFFFFF"/>
    </w:rPr>
  </w:style>
  <w:style w:type="paragraph" w:customStyle="1" w:styleId="111">
    <w:name w:val="标题 #4"/>
    <w:basedOn w:val="1"/>
    <w:link w:val="110"/>
    <w:autoRedefine/>
    <w:qFormat/>
    <w:uiPriority w:val="99"/>
    <w:pPr>
      <w:shd w:val="clear" w:color="auto" w:fill="FFFFFF"/>
      <w:spacing w:before="480" w:line="730" w:lineRule="exact"/>
      <w:ind w:firstLine="200" w:firstLineChars="200"/>
      <w:outlineLvl w:val="3"/>
    </w:pPr>
    <w:rPr>
      <w:rFonts w:ascii="MingLiUfalt" w:hAnsi="MingLiUfalt" w:eastAsia="MingLiUfalt"/>
      <w:spacing w:val="20"/>
      <w:kern w:val="0"/>
      <w:sz w:val="28"/>
      <w:szCs w:val="20"/>
    </w:rPr>
  </w:style>
  <w:style w:type="character" w:customStyle="1" w:styleId="112">
    <w:name w:val="图片标题 Exact"/>
    <w:autoRedefine/>
    <w:qFormat/>
    <w:uiPriority w:val="99"/>
    <w:rPr>
      <w:rFonts w:ascii="MingLiUfalt" w:hAnsi="MingLiUfalt" w:eastAsia="MingLiUfalt"/>
      <w:spacing w:val="10"/>
      <w:sz w:val="16"/>
      <w:u w:val="none"/>
    </w:rPr>
  </w:style>
  <w:style w:type="character" w:customStyle="1" w:styleId="113">
    <w:name w:val="图片标题 + 11 pt"/>
    <w:autoRedefine/>
    <w:qFormat/>
    <w:uiPriority w:val="99"/>
    <w:rPr>
      <w:rFonts w:ascii="MingLiUfalt" w:hAnsi="MingLiUfalt" w:eastAsia="MingLiUfalt"/>
      <w:color w:val="000000"/>
      <w:spacing w:val="0"/>
      <w:w w:val="100"/>
      <w:position w:val="0"/>
      <w:sz w:val="22"/>
      <w:u w:val="none"/>
      <w:lang w:val="en-US" w:eastAsia="en-US"/>
    </w:rPr>
  </w:style>
  <w:style w:type="character" w:customStyle="1" w:styleId="114">
    <w:name w:val="图片标题 (3) Exact"/>
    <w:autoRedefine/>
    <w:qFormat/>
    <w:uiPriority w:val="99"/>
    <w:rPr>
      <w:rFonts w:ascii="MingLiUfalt" w:hAnsi="MingLiUfalt" w:eastAsia="MingLiUfalt"/>
      <w:u w:val="none"/>
    </w:rPr>
  </w:style>
  <w:style w:type="character" w:customStyle="1" w:styleId="115">
    <w:name w:val="正文文本 (11) Exact"/>
    <w:link w:val="116"/>
    <w:autoRedefine/>
    <w:qFormat/>
    <w:locked/>
    <w:uiPriority w:val="99"/>
    <w:rPr>
      <w:rFonts w:ascii="MingLiUfalt" w:hAnsi="MingLiUfalt" w:eastAsia="MingLiUfalt"/>
      <w:spacing w:val="-40"/>
      <w:sz w:val="20"/>
      <w:shd w:val="clear" w:color="auto" w:fill="FFFFFF"/>
      <w:lang w:eastAsia="en-US"/>
    </w:rPr>
  </w:style>
  <w:style w:type="paragraph" w:customStyle="1" w:styleId="116">
    <w:name w:val="正文文本 (11)"/>
    <w:basedOn w:val="1"/>
    <w:link w:val="115"/>
    <w:autoRedefine/>
    <w:qFormat/>
    <w:uiPriority w:val="99"/>
    <w:pPr>
      <w:shd w:val="clear" w:color="auto" w:fill="FFFFFF"/>
      <w:spacing w:line="240" w:lineRule="atLeast"/>
      <w:ind w:firstLine="200" w:firstLineChars="200"/>
    </w:pPr>
    <w:rPr>
      <w:rFonts w:ascii="MingLiUfalt" w:hAnsi="MingLiUfalt" w:eastAsia="MingLiUfalt"/>
      <w:spacing w:val="-40"/>
      <w:kern w:val="0"/>
      <w:sz w:val="20"/>
      <w:szCs w:val="20"/>
      <w:lang w:eastAsia="en-US"/>
    </w:rPr>
  </w:style>
  <w:style w:type="character" w:customStyle="1" w:styleId="117">
    <w:name w:val="标题 #2 Exact"/>
    <w:qFormat/>
    <w:uiPriority w:val="99"/>
    <w:rPr>
      <w:rFonts w:ascii="MingLiUfalt" w:hAnsi="MingLiUfalt" w:eastAsia="MingLiUfalt"/>
      <w:spacing w:val="100"/>
      <w:sz w:val="20"/>
      <w:u w:val="none"/>
    </w:rPr>
  </w:style>
  <w:style w:type="character" w:customStyle="1" w:styleId="118">
    <w:name w:val="正文文本 (11) + 间距 5 pt Exact"/>
    <w:autoRedefine/>
    <w:qFormat/>
    <w:uiPriority w:val="99"/>
    <w:rPr>
      <w:rFonts w:ascii="MingLiUfalt" w:hAnsi="MingLiUfalt" w:eastAsia="MingLiUfalt"/>
      <w:color w:val="000000"/>
      <w:spacing w:val="100"/>
      <w:w w:val="100"/>
      <w:position w:val="0"/>
      <w:sz w:val="20"/>
      <w:shd w:val="clear" w:color="auto" w:fill="FFFFFF"/>
      <w:lang w:val="zh-TW" w:eastAsia="zh-TW"/>
    </w:rPr>
  </w:style>
  <w:style w:type="character" w:customStyle="1" w:styleId="119">
    <w:name w:val="正文文本 (12) Exact"/>
    <w:link w:val="120"/>
    <w:autoRedefine/>
    <w:qFormat/>
    <w:locked/>
    <w:uiPriority w:val="99"/>
    <w:rPr>
      <w:rFonts w:ascii="MingLiUfalt" w:hAnsi="MingLiUfalt" w:eastAsia="MingLiUfalt"/>
      <w:spacing w:val="100"/>
      <w:sz w:val="20"/>
      <w:shd w:val="clear" w:color="auto" w:fill="FFFFFF"/>
    </w:rPr>
  </w:style>
  <w:style w:type="paragraph" w:customStyle="1" w:styleId="120">
    <w:name w:val="正文文本 (12)"/>
    <w:basedOn w:val="1"/>
    <w:link w:val="119"/>
    <w:autoRedefine/>
    <w:qFormat/>
    <w:uiPriority w:val="99"/>
    <w:pPr>
      <w:shd w:val="clear" w:color="auto" w:fill="FFFFFF"/>
      <w:spacing w:before="60" w:line="240" w:lineRule="atLeast"/>
      <w:ind w:firstLine="200" w:firstLineChars="200"/>
    </w:pPr>
    <w:rPr>
      <w:rFonts w:ascii="MingLiUfalt" w:hAnsi="MingLiUfalt" w:eastAsia="MingLiUfalt"/>
      <w:spacing w:val="100"/>
      <w:kern w:val="0"/>
      <w:sz w:val="20"/>
      <w:szCs w:val="20"/>
    </w:rPr>
  </w:style>
  <w:style w:type="character" w:customStyle="1" w:styleId="121">
    <w:name w:val="正文文本 (12) + 间距 2 pt Exact"/>
    <w:autoRedefine/>
    <w:qFormat/>
    <w:uiPriority w:val="99"/>
    <w:rPr>
      <w:rFonts w:ascii="MingLiUfalt" w:hAnsi="MingLiUfalt" w:eastAsia="MingLiUfalt"/>
      <w:color w:val="000000"/>
      <w:spacing w:val="50"/>
      <w:w w:val="100"/>
      <w:position w:val="0"/>
      <w:sz w:val="20"/>
      <w:shd w:val="clear" w:color="auto" w:fill="FFFFFF"/>
      <w:lang w:val="zh-TW" w:eastAsia="zh-TW"/>
    </w:rPr>
  </w:style>
  <w:style w:type="character" w:customStyle="1" w:styleId="122">
    <w:name w:val="标题 #4 (2)_"/>
    <w:link w:val="123"/>
    <w:autoRedefine/>
    <w:qFormat/>
    <w:locked/>
    <w:uiPriority w:val="99"/>
    <w:rPr>
      <w:rFonts w:ascii="MingLiUfalt" w:hAnsi="MingLiUfalt" w:eastAsia="MingLiUfalt"/>
      <w:spacing w:val="30"/>
      <w:sz w:val="28"/>
      <w:shd w:val="clear" w:color="auto" w:fill="FFFFFF"/>
    </w:rPr>
  </w:style>
  <w:style w:type="paragraph" w:customStyle="1" w:styleId="123">
    <w:name w:val="标题 #4 (2)"/>
    <w:basedOn w:val="1"/>
    <w:link w:val="122"/>
    <w:qFormat/>
    <w:uiPriority w:val="99"/>
    <w:pPr>
      <w:shd w:val="clear" w:color="auto" w:fill="FFFFFF"/>
      <w:spacing w:after="480" w:line="240" w:lineRule="atLeast"/>
      <w:ind w:firstLine="200" w:firstLineChars="200"/>
      <w:jc w:val="center"/>
      <w:outlineLvl w:val="3"/>
    </w:pPr>
    <w:rPr>
      <w:rFonts w:ascii="MingLiUfalt" w:hAnsi="MingLiUfalt" w:eastAsia="MingLiUfalt"/>
      <w:spacing w:val="30"/>
      <w:kern w:val="0"/>
      <w:sz w:val="28"/>
      <w:szCs w:val="20"/>
    </w:rPr>
  </w:style>
  <w:style w:type="character" w:customStyle="1" w:styleId="124">
    <w:name w:val="标题 #4 (2) + 间距 3 pt"/>
    <w:autoRedefine/>
    <w:qFormat/>
    <w:uiPriority w:val="99"/>
    <w:rPr>
      <w:rFonts w:ascii="MingLiUfalt" w:hAnsi="MingLiUfalt" w:eastAsia="MingLiUfalt"/>
      <w:color w:val="000000"/>
      <w:spacing w:val="60"/>
      <w:w w:val="100"/>
      <w:position w:val="0"/>
      <w:sz w:val="28"/>
      <w:shd w:val="clear" w:color="auto" w:fill="FFFFFF"/>
      <w:lang w:val="zh-TW" w:eastAsia="zh-TW"/>
    </w:rPr>
  </w:style>
  <w:style w:type="character" w:customStyle="1" w:styleId="125">
    <w:name w:val="标题 #6_"/>
    <w:link w:val="126"/>
    <w:autoRedefine/>
    <w:qFormat/>
    <w:locked/>
    <w:uiPriority w:val="99"/>
    <w:rPr>
      <w:rFonts w:ascii="MingLiUfalt" w:hAnsi="MingLiUfalt" w:eastAsia="MingLiUfalt"/>
      <w:b/>
      <w:shd w:val="clear" w:color="auto" w:fill="FFFFFF"/>
    </w:rPr>
  </w:style>
  <w:style w:type="paragraph" w:customStyle="1" w:styleId="126">
    <w:name w:val="标题 #6"/>
    <w:basedOn w:val="1"/>
    <w:link w:val="125"/>
    <w:autoRedefine/>
    <w:qFormat/>
    <w:uiPriority w:val="99"/>
    <w:pPr>
      <w:shd w:val="clear" w:color="auto" w:fill="FFFFFF"/>
      <w:spacing w:after="360" w:line="240" w:lineRule="atLeast"/>
      <w:ind w:firstLine="540" w:firstLineChars="200"/>
      <w:outlineLvl w:val="5"/>
    </w:pPr>
    <w:rPr>
      <w:rFonts w:ascii="MingLiUfalt" w:hAnsi="MingLiUfalt" w:eastAsia="MingLiUfalt"/>
      <w:b/>
      <w:kern w:val="0"/>
      <w:sz w:val="20"/>
      <w:szCs w:val="20"/>
    </w:rPr>
  </w:style>
  <w:style w:type="character" w:customStyle="1" w:styleId="127">
    <w:name w:val="正文文本 (6)_"/>
    <w:link w:val="128"/>
    <w:autoRedefine/>
    <w:qFormat/>
    <w:locked/>
    <w:uiPriority w:val="99"/>
    <w:rPr>
      <w:rFonts w:ascii="MingLiUfalt" w:hAnsi="MingLiUfalt" w:eastAsia="MingLiUfalt"/>
      <w:i/>
      <w:spacing w:val="-20"/>
      <w:sz w:val="22"/>
      <w:shd w:val="clear" w:color="auto" w:fill="FFFFFF"/>
      <w:lang w:eastAsia="en-US"/>
    </w:rPr>
  </w:style>
  <w:style w:type="paragraph" w:customStyle="1" w:styleId="128">
    <w:name w:val="正文文本 (6)"/>
    <w:basedOn w:val="1"/>
    <w:link w:val="127"/>
    <w:autoRedefine/>
    <w:qFormat/>
    <w:uiPriority w:val="99"/>
    <w:pPr>
      <w:shd w:val="clear" w:color="auto" w:fill="FFFFFF"/>
      <w:spacing w:line="514" w:lineRule="exact"/>
      <w:ind w:firstLine="200" w:firstLineChars="200"/>
    </w:pPr>
    <w:rPr>
      <w:rFonts w:ascii="MingLiUfalt" w:hAnsi="MingLiUfalt" w:eastAsia="MingLiUfalt"/>
      <w:i/>
      <w:spacing w:val="-20"/>
      <w:kern w:val="0"/>
      <w:sz w:val="22"/>
      <w:szCs w:val="20"/>
      <w:lang w:eastAsia="en-US"/>
    </w:rPr>
  </w:style>
  <w:style w:type="character" w:customStyle="1" w:styleId="129">
    <w:name w:val="正文文本 (5) + 小型大写"/>
    <w:autoRedefine/>
    <w:qFormat/>
    <w:uiPriority w:val="99"/>
    <w:rPr>
      <w:rFonts w:ascii="Georgia" w:hAnsi="Georgia"/>
      <w:i/>
      <w:smallCaps/>
      <w:color w:val="000000"/>
      <w:spacing w:val="0"/>
      <w:w w:val="100"/>
      <w:position w:val="0"/>
      <w:sz w:val="23"/>
      <w:u w:val="none"/>
      <w:shd w:val="clear" w:color="auto" w:fill="FFFFFF"/>
      <w:lang w:val="en-US" w:eastAsia="en-US"/>
    </w:rPr>
  </w:style>
  <w:style w:type="character" w:customStyle="1" w:styleId="130">
    <w:name w:val="标题 #5_"/>
    <w:link w:val="131"/>
    <w:autoRedefine/>
    <w:qFormat/>
    <w:locked/>
    <w:uiPriority w:val="99"/>
    <w:rPr>
      <w:rFonts w:ascii="MingLiUfalt" w:hAnsi="MingLiUfalt" w:eastAsia="MingLiUfalt"/>
      <w:spacing w:val="20"/>
      <w:sz w:val="28"/>
      <w:shd w:val="clear" w:color="auto" w:fill="FFFFFF"/>
    </w:rPr>
  </w:style>
  <w:style w:type="paragraph" w:customStyle="1" w:styleId="131">
    <w:name w:val="标题 #5"/>
    <w:basedOn w:val="1"/>
    <w:link w:val="130"/>
    <w:autoRedefine/>
    <w:qFormat/>
    <w:uiPriority w:val="99"/>
    <w:pPr>
      <w:shd w:val="clear" w:color="auto" w:fill="FFFFFF"/>
      <w:spacing w:before="60" w:after="360" w:line="240" w:lineRule="atLeast"/>
      <w:ind w:firstLine="540" w:firstLineChars="200"/>
      <w:jc w:val="distribute"/>
      <w:outlineLvl w:val="4"/>
    </w:pPr>
    <w:rPr>
      <w:rFonts w:ascii="MingLiUfalt" w:hAnsi="MingLiUfalt" w:eastAsia="MingLiUfalt"/>
      <w:spacing w:val="20"/>
      <w:kern w:val="0"/>
      <w:sz w:val="28"/>
      <w:szCs w:val="20"/>
    </w:rPr>
  </w:style>
  <w:style w:type="character" w:customStyle="1" w:styleId="132">
    <w:name w:val="图片标题 (3)_"/>
    <w:link w:val="133"/>
    <w:qFormat/>
    <w:locked/>
    <w:uiPriority w:val="99"/>
    <w:rPr>
      <w:rFonts w:ascii="MingLiUfalt" w:hAnsi="MingLiUfalt" w:eastAsia="MingLiUfalt"/>
      <w:shd w:val="clear" w:color="auto" w:fill="FFFFFF"/>
    </w:rPr>
  </w:style>
  <w:style w:type="paragraph" w:customStyle="1" w:styleId="133">
    <w:name w:val="图片标题 (3)"/>
    <w:basedOn w:val="1"/>
    <w:link w:val="132"/>
    <w:autoRedefine/>
    <w:qFormat/>
    <w:uiPriority w:val="99"/>
    <w:pPr>
      <w:shd w:val="clear" w:color="auto" w:fill="FFFFFF"/>
      <w:spacing w:line="240" w:lineRule="atLeast"/>
      <w:ind w:firstLine="200" w:firstLineChars="200"/>
    </w:pPr>
    <w:rPr>
      <w:rFonts w:ascii="MingLiUfalt" w:hAnsi="MingLiUfalt" w:eastAsia="MingLiUfalt"/>
      <w:kern w:val="0"/>
      <w:sz w:val="20"/>
      <w:szCs w:val="20"/>
    </w:rPr>
  </w:style>
  <w:style w:type="character" w:customStyle="1" w:styleId="134">
    <w:name w:val="图片标题 (4)_"/>
    <w:link w:val="135"/>
    <w:autoRedefine/>
    <w:qFormat/>
    <w:locked/>
    <w:uiPriority w:val="99"/>
    <w:rPr>
      <w:rFonts w:ascii="MingLiUfalt" w:hAnsi="MingLiUfalt" w:eastAsia="MingLiUfalt"/>
      <w:b/>
      <w:shd w:val="clear" w:color="auto" w:fill="FFFFFF"/>
    </w:rPr>
  </w:style>
  <w:style w:type="paragraph" w:customStyle="1" w:styleId="135">
    <w:name w:val="图片标题 (4)"/>
    <w:basedOn w:val="1"/>
    <w:link w:val="134"/>
    <w:autoRedefine/>
    <w:qFormat/>
    <w:uiPriority w:val="99"/>
    <w:pPr>
      <w:shd w:val="clear" w:color="auto" w:fill="FFFFFF"/>
      <w:spacing w:line="240" w:lineRule="atLeast"/>
      <w:ind w:firstLine="200" w:firstLineChars="200"/>
      <w:jc w:val="distribute"/>
    </w:pPr>
    <w:rPr>
      <w:rFonts w:ascii="MingLiUfalt" w:hAnsi="MingLiUfalt" w:eastAsia="MingLiUfalt"/>
      <w:b/>
      <w:kern w:val="0"/>
      <w:sz w:val="20"/>
      <w:szCs w:val="20"/>
    </w:rPr>
  </w:style>
  <w:style w:type="character" w:customStyle="1" w:styleId="136">
    <w:name w:val="正文文本 (3) + 非粗体"/>
    <w:autoRedefine/>
    <w:qFormat/>
    <w:uiPriority w:val="99"/>
    <w:rPr>
      <w:rFonts w:ascii="MingLiUfalt" w:hAnsi="MingLiUfalt" w:eastAsia="MingLiUfalt"/>
      <w:b/>
      <w:color w:val="000000"/>
      <w:spacing w:val="0"/>
      <w:w w:val="100"/>
      <w:position w:val="0"/>
      <w:sz w:val="24"/>
      <w:u w:val="none"/>
      <w:shd w:val="clear" w:color="auto" w:fill="FFFFFF"/>
      <w:lang w:val="en-US" w:eastAsia="en-US"/>
    </w:rPr>
  </w:style>
  <w:style w:type="character" w:customStyle="1" w:styleId="137">
    <w:name w:val="正文文本 (7)_"/>
    <w:link w:val="138"/>
    <w:autoRedefine/>
    <w:qFormat/>
    <w:locked/>
    <w:uiPriority w:val="99"/>
    <w:rPr>
      <w:rFonts w:ascii="MingLiUfalt" w:hAnsi="MingLiUfalt" w:eastAsia="MingLiUfalt"/>
      <w:shd w:val="clear" w:color="auto" w:fill="FFFFFF"/>
    </w:rPr>
  </w:style>
  <w:style w:type="paragraph" w:customStyle="1" w:styleId="138">
    <w:name w:val="正文文本 (7)"/>
    <w:basedOn w:val="1"/>
    <w:link w:val="137"/>
    <w:qFormat/>
    <w:uiPriority w:val="99"/>
    <w:pPr>
      <w:shd w:val="clear" w:color="auto" w:fill="FFFFFF"/>
      <w:spacing w:line="504" w:lineRule="exact"/>
      <w:ind w:firstLine="200" w:firstLineChars="200"/>
      <w:jc w:val="distribute"/>
    </w:pPr>
    <w:rPr>
      <w:rFonts w:ascii="MingLiUfalt" w:hAnsi="MingLiUfalt" w:eastAsia="MingLiUfalt"/>
      <w:kern w:val="0"/>
      <w:sz w:val="20"/>
      <w:szCs w:val="20"/>
    </w:rPr>
  </w:style>
  <w:style w:type="character" w:customStyle="1" w:styleId="139">
    <w:name w:val="正文文本 (8)_"/>
    <w:link w:val="140"/>
    <w:autoRedefine/>
    <w:qFormat/>
    <w:locked/>
    <w:uiPriority w:val="99"/>
    <w:rPr>
      <w:rFonts w:ascii="Georgia" w:hAnsi="Georgia"/>
      <w:i/>
      <w:sz w:val="23"/>
      <w:shd w:val="clear" w:color="auto" w:fill="FFFFFF"/>
      <w:lang w:eastAsia="en-US"/>
    </w:rPr>
  </w:style>
  <w:style w:type="paragraph" w:customStyle="1" w:styleId="140">
    <w:name w:val="正文文本 (8)"/>
    <w:basedOn w:val="1"/>
    <w:link w:val="139"/>
    <w:autoRedefine/>
    <w:qFormat/>
    <w:uiPriority w:val="99"/>
    <w:pPr>
      <w:shd w:val="clear" w:color="auto" w:fill="FFFFFF"/>
      <w:spacing w:after="300" w:line="240" w:lineRule="atLeast"/>
      <w:ind w:firstLine="200" w:firstLineChars="200"/>
    </w:pPr>
    <w:rPr>
      <w:rFonts w:ascii="Georgia" w:hAnsi="Georgia" w:eastAsia="宋体"/>
      <w:i/>
      <w:kern w:val="0"/>
      <w:sz w:val="23"/>
      <w:szCs w:val="20"/>
      <w:lang w:eastAsia="en-US"/>
    </w:rPr>
  </w:style>
  <w:style w:type="character" w:customStyle="1" w:styleId="141">
    <w:name w:val="正文文本 (9)_"/>
    <w:link w:val="142"/>
    <w:qFormat/>
    <w:locked/>
    <w:uiPriority w:val="99"/>
    <w:rPr>
      <w:rFonts w:ascii="MingLiUfalt" w:hAnsi="MingLiUfalt" w:eastAsia="MingLiUfalt"/>
      <w:i/>
      <w:spacing w:val="10"/>
      <w:sz w:val="12"/>
      <w:shd w:val="clear" w:color="auto" w:fill="FFFFFF"/>
      <w:lang w:eastAsia="en-US"/>
    </w:rPr>
  </w:style>
  <w:style w:type="paragraph" w:customStyle="1" w:styleId="142">
    <w:name w:val="正文文本 (9)"/>
    <w:basedOn w:val="1"/>
    <w:link w:val="141"/>
    <w:autoRedefine/>
    <w:qFormat/>
    <w:uiPriority w:val="99"/>
    <w:pPr>
      <w:shd w:val="clear" w:color="auto" w:fill="FFFFFF"/>
      <w:spacing w:before="300" w:after="120" w:line="240" w:lineRule="atLeast"/>
      <w:ind w:firstLine="200" w:firstLineChars="200"/>
    </w:pPr>
    <w:rPr>
      <w:rFonts w:ascii="MingLiUfalt" w:hAnsi="MingLiUfalt" w:eastAsia="MingLiUfalt"/>
      <w:i/>
      <w:spacing w:val="10"/>
      <w:kern w:val="0"/>
      <w:sz w:val="12"/>
      <w:szCs w:val="20"/>
      <w:lang w:eastAsia="en-US"/>
    </w:rPr>
  </w:style>
  <w:style w:type="character" w:customStyle="1" w:styleId="143">
    <w:name w:val="正文文本 (7) + 间距 -2 pt"/>
    <w:autoRedefine/>
    <w:qFormat/>
    <w:uiPriority w:val="99"/>
    <w:rPr>
      <w:rFonts w:ascii="MingLiUfalt" w:hAnsi="MingLiUfalt" w:eastAsia="MingLiUfalt"/>
      <w:color w:val="000000"/>
      <w:spacing w:val="-40"/>
      <w:w w:val="100"/>
      <w:position w:val="0"/>
      <w:sz w:val="24"/>
      <w:shd w:val="clear" w:color="auto" w:fill="FFFFFF"/>
      <w:lang w:val="zh-TW" w:eastAsia="zh-TW"/>
    </w:rPr>
  </w:style>
  <w:style w:type="character" w:customStyle="1" w:styleId="144">
    <w:name w:val="正文文本 (6) + 7.5 pt"/>
    <w:qFormat/>
    <w:uiPriority w:val="99"/>
    <w:rPr>
      <w:rFonts w:ascii="MingLiUfalt" w:hAnsi="MingLiUfalt" w:eastAsia="MingLiUfalt"/>
      <w:i/>
      <w:color w:val="000000"/>
      <w:spacing w:val="60"/>
      <w:w w:val="100"/>
      <w:position w:val="0"/>
      <w:sz w:val="15"/>
      <w:shd w:val="clear" w:color="auto" w:fill="FFFFFF"/>
      <w:lang w:val="zh-TW" w:eastAsia="zh-TW"/>
    </w:rPr>
  </w:style>
  <w:style w:type="character" w:customStyle="1" w:styleId="145">
    <w:name w:val="正文文本 (10)_"/>
    <w:link w:val="146"/>
    <w:autoRedefine/>
    <w:qFormat/>
    <w:locked/>
    <w:uiPriority w:val="99"/>
    <w:rPr>
      <w:rFonts w:ascii="MingLiUfalt" w:hAnsi="MingLiUfalt" w:eastAsia="MingLiUfalt"/>
      <w:shd w:val="clear" w:color="auto" w:fill="FFFFFF"/>
    </w:rPr>
  </w:style>
  <w:style w:type="paragraph" w:customStyle="1" w:styleId="146">
    <w:name w:val="正文文本 (10)"/>
    <w:basedOn w:val="1"/>
    <w:link w:val="145"/>
    <w:autoRedefine/>
    <w:qFormat/>
    <w:uiPriority w:val="99"/>
    <w:pPr>
      <w:shd w:val="clear" w:color="auto" w:fill="FFFFFF"/>
      <w:spacing w:after="360" w:line="240" w:lineRule="atLeast"/>
      <w:ind w:firstLine="200" w:firstLineChars="200"/>
    </w:pPr>
    <w:rPr>
      <w:rFonts w:ascii="MingLiUfalt" w:hAnsi="MingLiUfalt" w:eastAsia="MingLiUfalt"/>
      <w:kern w:val="0"/>
      <w:sz w:val="20"/>
      <w:szCs w:val="20"/>
    </w:rPr>
  </w:style>
  <w:style w:type="character" w:customStyle="1" w:styleId="147">
    <w:name w:val="正文文本 (2) + 间距 9 pt"/>
    <w:qFormat/>
    <w:uiPriority w:val="99"/>
    <w:rPr>
      <w:rFonts w:ascii="MingLiUfalt" w:hAnsi="MingLiUfalt" w:eastAsia="MingLiUfalt"/>
      <w:color w:val="000000"/>
      <w:spacing w:val="180"/>
      <w:w w:val="100"/>
      <w:position w:val="0"/>
      <w:sz w:val="24"/>
      <w:u w:val="none"/>
      <w:shd w:val="clear" w:color="auto" w:fill="FFFFFF"/>
      <w:lang w:val="zh-TW" w:eastAsia="zh-TW"/>
    </w:rPr>
  </w:style>
  <w:style w:type="character" w:customStyle="1" w:styleId="148">
    <w:name w:val="正文文本 (13) Exact"/>
    <w:link w:val="149"/>
    <w:autoRedefine/>
    <w:qFormat/>
    <w:locked/>
    <w:uiPriority w:val="99"/>
    <w:rPr>
      <w:rFonts w:ascii="MingLiUfalt" w:hAnsi="MingLiUfalt" w:eastAsia="MingLiUfalt"/>
      <w:b/>
      <w:spacing w:val="10"/>
      <w:sz w:val="16"/>
      <w:shd w:val="clear" w:color="auto" w:fill="FFFFFF"/>
    </w:rPr>
  </w:style>
  <w:style w:type="paragraph" w:customStyle="1" w:styleId="149">
    <w:name w:val="正文文本 (13)"/>
    <w:basedOn w:val="1"/>
    <w:link w:val="148"/>
    <w:autoRedefine/>
    <w:qFormat/>
    <w:uiPriority w:val="99"/>
    <w:pPr>
      <w:shd w:val="clear" w:color="auto" w:fill="FFFFFF"/>
      <w:spacing w:line="240" w:lineRule="atLeast"/>
      <w:ind w:firstLine="200" w:firstLineChars="200"/>
    </w:pPr>
    <w:rPr>
      <w:rFonts w:ascii="MingLiUfalt" w:hAnsi="MingLiUfalt" w:eastAsia="MingLiUfalt"/>
      <w:b/>
      <w:spacing w:val="10"/>
      <w:kern w:val="0"/>
      <w:sz w:val="16"/>
      <w:szCs w:val="20"/>
    </w:rPr>
  </w:style>
  <w:style w:type="character" w:customStyle="1" w:styleId="150">
    <w:name w:val="正文文本 (14) Exact"/>
    <w:link w:val="151"/>
    <w:qFormat/>
    <w:locked/>
    <w:uiPriority w:val="99"/>
    <w:rPr>
      <w:rFonts w:ascii="Sylfaen" w:hAnsi="Sylfaen"/>
      <w:sz w:val="8"/>
      <w:shd w:val="clear" w:color="auto" w:fill="FFFFFF"/>
      <w:lang w:eastAsia="en-US"/>
    </w:rPr>
  </w:style>
  <w:style w:type="paragraph" w:customStyle="1" w:styleId="151">
    <w:name w:val="正文文本 (14)"/>
    <w:basedOn w:val="1"/>
    <w:link w:val="150"/>
    <w:autoRedefine/>
    <w:qFormat/>
    <w:uiPriority w:val="99"/>
    <w:pPr>
      <w:shd w:val="clear" w:color="auto" w:fill="FFFFFF"/>
      <w:spacing w:line="240" w:lineRule="atLeast"/>
      <w:ind w:firstLine="200" w:firstLineChars="200"/>
    </w:pPr>
    <w:rPr>
      <w:rFonts w:ascii="Sylfaen" w:hAnsi="Sylfaen" w:eastAsia="宋体"/>
      <w:kern w:val="0"/>
      <w:sz w:val="8"/>
      <w:szCs w:val="20"/>
      <w:lang w:eastAsia="en-US"/>
    </w:rPr>
  </w:style>
  <w:style w:type="character" w:customStyle="1" w:styleId="152">
    <w:name w:val="正文文本 (2) Exact"/>
    <w:autoRedefine/>
    <w:qFormat/>
    <w:uiPriority w:val="99"/>
    <w:rPr>
      <w:rFonts w:ascii="MingLiUfalt" w:hAnsi="MingLiUfalt" w:eastAsia="MingLiUfalt"/>
      <w:u w:val="none"/>
    </w:rPr>
  </w:style>
  <w:style w:type="character" w:customStyle="1" w:styleId="153">
    <w:name w:val="标题 #3 + 间距 2 pt"/>
    <w:qFormat/>
    <w:uiPriority w:val="99"/>
    <w:rPr>
      <w:rFonts w:ascii="MingLiUfalt" w:hAnsi="MingLiUfalt" w:eastAsia="MingLiUfalt"/>
      <w:color w:val="000000"/>
      <w:spacing w:val="40"/>
      <w:w w:val="100"/>
      <w:position w:val="0"/>
      <w:sz w:val="32"/>
      <w:shd w:val="clear" w:color="auto" w:fill="FFFFFF"/>
      <w:lang w:val="zh-TW" w:eastAsia="zh-TW"/>
    </w:rPr>
  </w:style>
  <w:style w:type="character" w:customStyle="1" w:styleId="154">
    <w:name w:val="标题 #4 + 间距 0 pt"/>
    <w:autoRedefine/>
    <w:qFormat/>
    <w:uiPriority w:val="99"/>
    <w:rPr>
      <w:rFonts w:ascii="MingLiUfalt" w:hAnsi="MingLiUfalt" w:eastAsia="MingLiUfalt"/>
      <w:color w:val="000000"/>
      <w:spacing w:val="0"/>
      <w:w w:val="100"/>
      <w:position w:val="0"/>
      <w:sz w:val="28"/>
      <w:shd w:val="clear" w:color="auto" w:fill="FFFFFF"/>
      <w:lang w:val="zh-TW" w:eastAsia="zh-TW"/>
    </w:rPr>
  </w:style>
  <w:style w:type="character" w:customStyle="1" w:styleId="155">
    <w:name w:val="正文文本 (15)_"/>
    <w:link w:val="156"/>
    <w:autoRedefine/>
    <w:qFormat/>
    <w:locked/>
    <w:uiPriority w:val="99"/>
    <w:rPr>
      <w:rFonts w:ascii="Arial Unicode MS" w:hAnsi="Arial Unicode MS"/>
      <w:sz w:val="22"/>
      <w:shd w:val="clear" w:color="auto" w:fill="FFFFFF"/>
      <w:lang w:eastAsia="en-US"/>
    </w:rPr>
  </w:style>
  <w:style w:type="paragraph" w:customStyle="1" w:styleId="156">
    <w:name w:val="正文文本 (15)"/>
    <w:basedOn w:val="1"/>
    <w:link w:val="155"/>
    <w:autoRedefine/>
    <w:qFormat/>
    <w:uiPriority w:val="99"/>
    <w:pPr>
      <w:shd w:val="clear" w:color="auto" w:fill="FFFFFF"/>
      <w:spacing w:before="300" w:after="300" w:line="240" w:lineRule="atLeast"/>
      <w:ind w:firstLine="200" w:firstLineChars="200"/>
    </w:pPr>
    <w:rPr>
      <w:rFonts w:ascii="Arial Unicode MS" w:hAnsi="Arial Unicode MS" w:eastAsia="宋体"/>
      <w:kern w:val="0"/>
      <w:sz w:val="22"/>
      <w:szCs w:val="20"/>
      <w:lang w:eastAsia="en-US"/>
    </w:rPr>
  </w:style>
  <w:style w:type="character" w:customStyle="1" w:styleId="157">
    <w:name w:val="标题 #6 (2)_"/>
    <w:link w:val="158"/>
    <w:autoRedefine/>
    <w:qFormat/>
    <w:locked/>
    <w:uiPriority w:val="99"/>
    <w:rPr>
      <w:rFonts w:ascii="MingLiUfalt" w:hAnsi="MingLiUfalt" w:eastAsia="MingLiUfalt"/>
      <w:shd w:val="clear" w:color="auto" w:fill="FFFFFF"/>
    </w:rPr>
  </w:style>
  <w:style w:type="paragraph" w:customStyle="1" w:styleId="158">
    <w:name w:val="标题 #6 (2)"/>
    <w:basedOn w:val="1"/>
    <w:link w:val="157"/>
    <w:autoRedefine/>
    <w:qFormat/>
    <w:uiPriority w:val="99"/>
    <w:pPr>
      <w:shd w:val="clear" w:color="auto" w:fill="FFFFFF"/>
      <w:spacing w:after="360" w:line="240" w:lineRule="atLeast"/>
      <w:ind w:firstLine="520" w:firstLineChars="200"/>
      <w:jc w:val="distribute"/>
      <w:outlineLvl w:val="5"/>
    </w:pPr>
    <w:rPr>
      <w:rFonts w:ascii="MingLiUfalt" w:hAnsi="MingLiUfalt" w:eastAsia="MingLiUfalt"/>
      <w:kern w:val="0"/>
      <w:sz w:val="20"/>
      <w:szCs w:val="20"/>
    </w:rPr>
  </w:style>
  <w:style w:type="character" w:customStyle="1" w:styleId="159">
    <w:name w:val="表格标题 (3)_"/>
    <w:link w:val="160"/>
    <w:autoRedefine/>
    <w:qFormat/>
    <w:locked/>
    <w:uiPriority w:val="99"/>
    <w:rPr>
      <w:rFonts w:ascii="MingLiUfalt" w:hAnsi="MingLiUfalt" w:eastAsia="MingLiUfalt"/>
      <w:b/>
      <w:spacing w:val="10"/>
      <w:sz w:val="16"/>
      <w:shd w:val="clear" w:color="auto" w:fill="FFFFFF"/>
    </w:rPr>
  </w:style>
  <w:style w:type="paragraph" w:customStyle="1" w:styleId="160">
    <w:name w:val="表格标题 (3)"/>
    <w:basedOn w:val="1"/>
    <w:link w:val="159"/>
    <w:autoRedefine/>
    <w:qFormat/>
    <w:uiPriority w:val="99"/>
    <w:pPr>
      <w:shd w:val="clear" w:color="auto" w:fill="FFFFFF"/>
      <w:spacing w:line="240" w:lineRule="atLeast"/>
      <w:ind w:firstLine="200" w:firstLineChars="200"/>
    </w:pPr>
    <w:rPr>
      <w:rFonts w:ascii="MingLiUfalt" w:hAnsi="MingLiUfalt" w:eastAsia="MingLiUfalt"/>
      <w:b/>
      <w:spacing w:val="10"/>
      <w:kern w:val="0"/>
      <w:sz w:val="16"/>
      <w:szCs w:val="20"/>
    </w:rPr>
  </w:style>
  <w:style w:type="character" w:customStyle="1" w:styleId="161">
    <w:name w:val="标题 #6 + 13 pt"/>
    <w:autoRedefine/>
    <w:qFormat/>
    <w:uiPriority w:val="99"/>
    <w:rPr>
      <w:rFonts w:ascii="MingLiUfalt" w:hAnsi="MingLiUfalt" w:eastAsia="MingLiUfalt"/>
      <w:b/>
      <w:color w:val="000000"/>
      <w:spacing w:val="0"/>
      <w:w w:val="100"/>
      <w:position w:val="0"/>
      <w:sz w:val="26"/>
      <w:shd w:val="clear" w:color="auto" w:fill="FFFFFF"/>
      <w:lang w:val="en-US" w:eastAsia="en-US"/>
    </w:rPr>
  </w:style>
  <w:style w:type="character" w:customStyle="1" w:styleId="162">
    <w:name w:val="标题 #4 (2) + 间距 0 pt"/>
    <w:qFormat/>
    <w:uiPriority w:val="99"/>
    <w:rPr>
      <w:rFonts w:ascii="MingLiUfalt" w:hAnsi="MingLiUfalt" w:eastAsia="MingLiUfalt"/>
      <w:color w:val="000000"/>
      <w:spacing w:val="0"/>
      <w:w w:val="100"/>
      <w:position w:val="0"/>
      <w:sz w:val="28"/>
      <w:shd w:val="clear" w:color="auto" w:fill="FFFFFF"/>
      <w:lang w:val="zh-TW" w:eastAsia="zh-TW"/>
    </w:rPr>
  </w:style>
  <w:style w:type="character" w:customStyle="1" w:styleId="163">
    <w:name w:val="标题 #5 (2)_"/>
    <w:link w:val="164"/>
    <w:autoRedefine/>
    <w:qFormat/>
    <w:locked/>
    <w:uiPriority w:val="99"/>
    <w:rPr>
      <w:rFonts w:ascii="MingLiUfalt" w:hAnsi="MingLiUfalt" w:eastAsia="MingLiUfalt"/>
      <w:sz w:val="28"/>
      <w:shd w:val="clear" w:color="auto" w:fill="FFFFFF"/>
      <w:lang w:eastAsia="en-US"/>
    </w:rPr>
  </w:style>
  <w:style w:type="paragraph" w:customStyle="1" w:styleId="164">
    <w:name w:val="标题 #5 (2)"/>
    <w:basedOn w:val="1"/>
    <w:link w:val="163"/>
    <w:autoRedefine/>
    <w:qFormat/>
    <w:uiPriority w:val="99"/>
    <w:pPr>
      <w:shd w:val="clear" w:color="auto" w:fill="FFFFFF"/>
      <w:spacing w:before="240" w:after="360" w:line="240" w:lineRule="atLeast"/>
      <w:ind w:firstLine="200" w:firstLineChars="200"/>
      <w:outlineLvl w:val="4"/>
    </w:pPr>
    <w:rPr>
      <w:rFonts w:ascii="MingLiUfalt" w:hAnsi="MingLiUfalt" w:eastAsia="MingLiUfalt"/>
      <w:kern w:val="0"/>
      <w:sz w:val="28"/>
      <w:szCs w:val="20"/>
      <w:lang w:eastAsia="en-US"/>
    </w:rPr>
  </w:style>
  <w:style w:type="character" w:customStyle="1" w:styleId="165">
    <w:name w:val="正文文本 (2) + 粗体"/>
    <w:autoRedefine/>
    <w:qFormat/>
    <w:uiPriority w:val="99"/>
    <w:rPr>
      <w:rFonts w:ascii="MingLiUfalt" w:hAnsi="MingLiUfalt" w:eastAsia="MingLiUfalt"/>
      <w:b/>
      <w:color w:val="000000"/>
      <w:spacing w:val="0"/>
      <w:w w:val="100"/>
      <w:position w:val="0"/>
      <w:sz w:val="24"/>
      <w:u w:val="none"/>
      <w:shd w:val="clear" w:color="auto" w:fill="FFFFFF"/>
      <w:lang w:val="zh-TW" w:eastAsia="zh-TW"/>
    </w:rPr>
  </w:style>
  <w:style w:type="character" w:customStyle="1" w:styleId="166">
    <w:name w:val="图片标题 (2) Exact"/>
    <w:autoRedefine/>
    <w:qFormat/>
    <w:uiPriority w:val="99"/>
    <w:rPr>
      <w:rFonts w:ascii="MingLiUfalt" w:hAnsi="MingLiUfalt" w:eastAsia="MingLiUfalt"/>
      <w:b/>
      <w:spacing w:val="10"/>
      <w:sz w:val="16"/>
      <w:u w:val="none"/>
    </w:rPr>
  </w:style>
  <w:style w:type="character" w:customStyle="1" w:styleId="167">
    <w:name w:val="正文文本 (16) Exact"/>
    <w:link w:val="168"/>
    <w:autoRedefine/>
    <w:qFormat/>
    <w:locked/>
    <w:uiPriority w:val="99"/>
    <w:rPr>
      <w:rFonts w:ascii="MingLiUfalt" w:hAnsi="MingLiUfalt" w:eastAsia="MingLiUfalt"/>
      <w:sz w:val="18"/>
      <w:shd w:val="clear" w:color="auto" w:fill="FFFFFF"/>
    </w:rPr>
  </w:style>
  <w:style w:type="paragraph" w:customStyle="1" w:styleId="168">
    <w:name w:val="正文文本 (16)"/>
    <w:basedOn w:val="1"/>
    <w:link w:val="167"/>
    <w:qFormat/>
    <w:uiPriority w:val="99"/>
    <w:pPr>
      <w:shd w:val="clear" w:color="auto" w:fill="FFFFFF"/>
      <w:spacing w:line="240" w:lineRule="atLeast"/>
      <w:ind w:firstLine="200" w:firstLineChars="200"/>
    </w:pPr>
    <w:rPr>
      <w:rFonts w:ascii="MingLiUfalt" w:hAnsi="MingLiUfalt" w:eastAsia="MingLiUfalt"/>
      <w:kern w:val="0"/>
      <w:sz w:val="18"/>
      <w:szCs w:val="20"/>
    </w:rPr>
  </w:style>
  <w:style w:type="character" w:customStyle="1" w:styleId="169">
    <w:name w:val="正文文本 (19) Exact"/>
    <w:link w:val="170"/>
    <w:autoRedefine/>
    <w:qFormat/>
    <w:locked/>
    <w:uiPriority w:val="99"/>
    <w:rPr>
      <w:rFonts w:ascii="Arial Unicode MS" w:hAnsi="Arial Unicode MS"/>
      <w:i/>
      <w:sz w:val="28"/>
      <w:shd w:val="clear" w:color="auto" w:fill="FFFFFF"/>
      <w:lang w:eastAsia="en-US"/>
    </w:rPr>
  </w:style>
  <w:style w:type="paragraph" w:customStyle="1" w:styleId="170">
    <w:name w:val="正文文本 (19)"/>
    <w:basedOn w:val="1"/>
    <w:link w:val="169"/>
    <w:autoRedefine/>
    <w:qFormat/>
    <w:uiPriority w:val="99"/>
    <w:pPr>
      <w:shd w:val="clear" w:color="auto" w:fill="FFFFFF"/>
      <w:spacing w:line="240" w:lineRule="atLeast"/>
      <w:ind w:firstLine="200" w:firstLineChars="200"/>
    </w:pPr>
    <w:rPr>
      <w:rFonts w:ascii="Arial Unicode MS" w:hAnsi="Arial Unicode MS" w:eastAsia="宋体"/>
      <w:i/>
      <w:kern w:val="0"/>
      <w:sz w:val="28"/>
      <w:szCs w:val="20"/>
      <w:lang w:eastAsia="en-US"/>
    </w:rPr>
  </w:style>
  <w:style w:type="character" w:customStyle="1" w:styleId="171">
    <w:name w:val="标题 #5 + 间距 0 pt"/>
    <w:qFormat/>
    <w:uiPriority w:val="99"/>
    <w:rPr>
      <w:rFonts w:ascii="MingLiUfalt" w:hAnsi="MingLiUfalt" w:eastAsia="MingLiUfalt"/>
      <w:color w:val="000000"/>
      <w:spacing w:val="0"/>
      <w:w w:val="100"/>
      <w:position w:val="0"/>
      <w:sz w:val="28"/>
      <w:shd w:val="clear" w:color="auto" w:fill="FFFFFF"/>
      <w:lang w:val="zh-TW" w:eastAsia="zh-TW"/>
    </w:rPr>
  </w:style>
  <w:style w:type="character" w:customStyle="1" w:styleId="172">
    <w:name w:val="页眉或页脚 + 间距 -1 pt"/>
    <w:autoRedefine/>
    <w:qFormat/>
    <w:uiPriority w:val="99"/>
    <w:rPr>
      <w:rFonts w:ascii="MingLiUfalt" w:hAnsi="MingLiUfalt" w:eastAsia="MingLiUfalt"/>
      <w:color w:val="000000"/>
      <w:spacing w:val="-20"/>
      <w:w w:val="100"/>
      <w:position w:val="0"/>
      <w:sz w:val="17"/>
      <w:u w:val="none"/>
      <w:shd w:val="clear" w:color="auto" w:fill="FFFFFF"/>
      <w:lang w:val="en-US" w:eastAsia="en-US"/>
    </w:rPr>
  </w:style>
  <w:style w:type="character" w:customStyle="1" w:styleId="173">
    <w:name w:val="正文文本 (17)_"/>
    <w:link w:val="174"/>
    <w:autoRedefine/>
    <w:qFormat/>
    <w:locked/>
    <w:uiPriority w:val="99"/>
    <w:rPr>
      <w:rFonts w:ascii="Arial Unicode MS" w:hAnsi="Arial Unicode MS"/>
      <w:b/>
      <w:sz w:val="21"/>
      <w:shd w:val="clear" w:color="auto" w:fill="FFFFFF"/>
      <w:lang w:eastAsia="en-US"/>
    </w:rPr>
  </w:style>
  <w:style w:type="paragraph" w:customStyle="1" w:styleId="174">
    <w:name w:val="正文文本 (17)"/>
    <w:basedOn w:val="1"/>
    <w:link w:val="173"/>
    <w:qFormat/>
    <w:uiPriority w:val="99"/>
    <w:pPr>
      <w:shd w:val="clear" w:color="auto" w:fill="FFFFFF"/>
      <w:spacing w:line="437" w:lineRule="exact"/>
      <w:ind w:firstLine="2940" w:firstLineChars="200"/>
    </w:pPr>
    <w:rPr>
      <w:rFonts w:ascii="Arial Unicode MS" w:hAnsi="Arial Unicode MS" w:eastAsia="宋体"/>
      <w:b/>
      <w:kern w:val="0"/>
      <w:szCs w:val="20"/>
      <w:lang w:eastAsia="en-US"/>
    </w:rPr>
  </w:style>
  <w:style w:type="character" w:customStyle="1" w:styleId="175">
    <w:name w:val="正文文本 (18)_"/>
    <w:link w:val="176"/>
    <w:autoRedefine/>
    <w:qFormat/>
    <w:locked/>
    <w:uiPriority w:val="99"/>
    <w:rPr>
      <w:rFonts w:ascii="Georgia" w:hAnsi="Georgia"/>
      <w:i/>
      <w:sz w:val="22"/>
      <w:shd w:val="clear" w:color="auto" w:fill="FFFFFF"/>
      <w:lang w:eastAsia="en-US"/>
    </w:rPr>
  </w:style>
  <w:style w:type="paragraph" w:customStyle="1" w:styleId="176">
    <w:name w:val="正文文本 (18)"/>
    <w:basedOn w:val="1"/>
    <w:link w:val="175"/>
    <w:autoRedefine/>
    <w:qFormat/>
    <w:uiPriority w:val="99"/>
    <w:pPr>
      <w:shd w:val="clear" w:color="auto" w:fill="FFFFFF"/>
      <w:spacing w:before="60" w:line="509" w:lineRule="exact"/>
      <w:ind w:firstLine="200" w:firstLineChars="200"/>
      <w:jc w:val="center"/>
    </w:pPr>
    <w:rPr>
      <w:rFonts w:ascii="Georgia" w:hAnsi="Georgia" w:eastAsia="宋体"/>
      <w:i/>
      <w:kern w:val="0"/>
      <w:sz w:val="22"/>
      <w:szCs w:val="20"/>
      <w:lang w:eastAsia="en-US"/>
    </w:rPr>
  </w:style>
  <w:style w:type="character" w:customStyle="1" w:styleId="177">
    <w:name w:val="标题 #1 + 间距 -1 pt"/>
    <w:qFormat/>
    <w:uiPriority w:val="99"/>
    <w:rPr>
      <w:rFonts w:ascii="MingLiUfalt" w:hAnsi="MingLiUfalt" w:eastAsia="MingLiUfalt"/>
      <w:color w:val="000000"/>
      <w:spacing w:val="-30"/>
      <w:w w:val="100"/>
      <w:position w:val="0"/>
      <w:sz w:val="24"/>
      <w:u w:val="none"/>
      <w:shd w:val="clear" w:color="auto" w:fill="FFFFFF"/>
      <w:lang w:val="zh-TW" w:eastAsia="zh-TW"/>
    </w:rPr>
  </w:style>
  <w:style w:type="character" w:customStyle="1" w:styleId="178">
    <w:name w:val="正文文本 (20)_"/>
    <w:link w:val="179"/>
    <w:autoRedefine/>
    <w:qFormat/>
    <w:locked/>
    <w:uiPriority w:val="99"/>
    <w:rPr>
      <w:rFonts w:ascii="MingLiUfalt" w:hAnsi="MingLiUfalt" w:eastAsia="MingLiUfalt"/>
      <w:i/>
      <w:sz w:val="11"/>
      <w:shd w:val="clear" w:color="auto" w:fill="FFFFFF"/>
    </w:rPr>
  </w:style>
  <w:style w:type="paragraph" w:customStyle="1" w:styleId="179">
    <w:name w:val="正文文本 (20)"/>
    <w:basedOn w:val="1"/>
    <w:link w:val="178"/>
    <w:autoRedefine/>
    <w:qFormat/>
    <w:uiPriority w:val="99"/>
    <w:pPr>
      <w:shd w:val="clear" w:color="auto" w:fill="FFFFFF"/>
      <w:spacing w:line="240" w:lineRule="atLeast"/>
      <w:ind w:firstLine="200" w:firstLineChars="200"/>
    </w:pPr>
    <w:rPr>
      <w:rFonts w:ascii="MingLiUfalt" w:hAnsi="MingLiUfalt" w:eastAsia="MingLiUfalt"/>
      <w:i/>
      <w:kern w:val="0"/>
      <w:sz w:val="11"/>
      <w:szCs w:val="20"/>
    </w:rPr>
  </w:style>
  <w:style w:type="character" w:customStyle="1" w:styleId="180">
    <w:name w:val="正文文本 (21)_"/>
    <w:link w:val="181"/>
    <w:autoRedefine/>
    <w:qFormat/>
    <w:locked/>
    <w:uiPriority w:val="99"/>
    <w:rPr>
      <w:rFonts w:ascii="Arial Narrow" w:hAnsi="Arial Narrow"/>
      <w:sz w:val="12"/>
      <w:shd w:val="clear" w:color="auto" w:fill="FFFFFF"/>
      <w:lang w:eastAsia="en-US"/>
    </w:rPr>
  </w:style>
  <w:style w:type="paragraph" w:customStyle="1" w:styleId="181">
    <w:name w:val="正文文本 (21)"/>
    <w:basedOn w:val="1"/>
    <w:link w:val="180"/>
    <w:autoRedefine/>
    <w:qFormat/>
    <w:uiPriority w:val="99"/>
    <w:pPr>
      <w:shd w:val="clear" w:color="auto" w:fill="FFFFFF"/>
      <w:spacing w:before="60" w:line="557" w:lineRule="exact"/>
      <w:ind w:firstLine="200" w:firstLineChars="200"/>
      <w:jc w:val="distribute"/>
    </w:pPr>
    <w:rPr>
      <w:rFonts w:ascii="Arial Narrow" w:hAnsi="Arial Narrow" w:eastAsia="宋体"/>
      <w:kern w:val="0"/>
      <w:sz w:val="12"/>
      <w:szCs w:val="20"/>
      <w:lang w:eastAsia="en-US"/>
    </w:rPr>
  </w:style>
  <w:style w:type="character" w:customStyle="1" w:styleId="182">
    <w:name w:val="标题 #6 (3)_"/>
    <w:link w:val="183"/>
    <w:autoRedefine/>
    <w:qFormat/>
    <w:locked/>
    <w:uiPriority w:val="99"/>
    <w:rPr>
      <w:rFonts w:ascii="Palatino Linotype" w:hAnsi="Palatino Linotype"/>
      <w:spacing w:val="20"/>
      <w:sz w:val="22"/>
      <w:shd w:val="clear" w:color="auto" w:fill="FFFFFF"/>
      <w:lang w:eastAsia="en-US"/>
    </w:rPr>
  </w:style>
  <w:style w:type="paragraph" w:customStyle="1" w:styleId="183">
    <w:name w:val="标题 #6 (3)"/>
    <w:basedOn w:val="1"/>
    <w:link w:val="182"/>
    <w:qFormat/>
    <w:uiPriority w:val="99"/>
    <w:pPr>
      <w:shd w:val="clear" w:color="auto" w:fill="FFFFFF"/>
      <w:spacing w:line="240" w:lineRule="atLeast"/>
      <w:ind w:firstLine="200" w:firstLineChars="200"/>
      <w:jc w:val="center"/>
      <w:outlineLvl w:val="5"/>
    </w:pPr>
    <w:rPr>
      <w:rFonts w:ascii="Palatino Linotype" w:hAnsi="Palatino Linotype" w:eastAsia="宋体"/>
      <w:spacing w:val="20"/>
      <w:kern w:val="0"/>
      <w:sz w:val="22"/>
      <w:szCs w:val="20"/>
      <w:lang w:eastAsia="en-US"/>
    </w:rPr>
  </w:style>
  <w:style w:type="character" w:customStyle="1" w:styleId="184">
    <w:name w:val="正文文本 (10) + 间距 -1 pt"/>
    <w:autoRedefine/>
    <w:qFormat/>
    <w:uiPriority w:val="99"/>
    <w:rPr>
      <w:rFonts w:ascii="MingLiUfalt" w:hAnsi="MingLiUfalt" w:eastAsia="MingLiUfalt"/>
      <w:color w:val="000000"/>
      <w:spacing w:val="-30"/>
      <w:w w:val="100"/>
      <w:position w:val="0"/>
      <w:sz w:val="24"/>
      <w:shd w:val="clear" w:color="auto" w:fill="FFFFFF"/>
      <w:lang w:val="zh-TW" w:eastAsia="zh-TW"/>
    </w:rPr>
  </w:style>
  <w:style w:type="character" w:customStyle="1" w:styleId="185">
    <w:name w:val="正文文本 (6) + 间距 7 pt"/>
    <w:autoRedefine/>
    <w:qFormat/>
    <w:uiPriority w:val="99"/>
    <w:rPr>
      <w:rFonts w:ascii="MingLiUfalt" w:hAnsi="MingLiUfalt" w:eastAsia="MingLiUfalt"/>
      <w:i/>
      <w:color w:val="000000"/>
      <w:spacing w:val="150"/>
      <w:w w:val="100"/>
      <w:position w:val="0"/>
      <w:sz w:val="22"/>
      <w:shd w:val="clear" w:color="auto" w:fill="FFFFFF"/>
      <w:lang w:val="zh-TW" w:eastAsia="zh-TW"/>
    </w:rPr>
  </w:style>
  <w:style w:type="character" w:customStyle="1" w:styleId="186">
    <w:name w:val="标题 #6 (2) + 间距 -1 pt"/>
    <w:autoRedefine/>
    <w:qFormat/>
    <w:uiPriority w:val="99"/>
    <w:rPr>
      <w:rFonts w:ascii="MingLiUfalt" w:hAnsi="MingLiUfalt" w:eastAsia="MingLiUfalt"/>
      <w:color w:val="000000"/>
      <w:spacing w:val="-30"/>
      <w:w w:val="100"/>
      <w:position w:val="0"/>
      <w:sz w:val="24"/>
      <w:shd w:val="clear" w:color="auto" w:fill="FFFFFF"/>
      <w:lang w:val="en-US" w:eastAsia="en-US"/>
    </w:rPr>
  </w:style>
  <w:style w:type="character" w:customStyle="1" w:styleId="187">
    <w:name w:val="表格标题 (4)_"/>
    <w:link w:val="188"/>
    <w:autoRedefine/>
    <w:qFormat/>
    <w:locked/>
    <w:uiPriority w:val="99"/>
    <w:rPr>
      <w:rFonts w:ascii="MingLiUfalt" w:hAnsi="MingLiUfalt" w:eastAsia="MingLiUfalt"/>
      <w:spacing w:val="30"/>
      <w:shd w:val="clear" w:color="auto" w:fill="FFFFFF"/>
    </w:rPr>
  </w:style>
  <w:style w:type="paragraph" w:customStyle="1" w:styleId="188">
    <w:name w:val="表格标题 (4)"/>
    <w:basedOn w:val="1"/>
    <w:link w:val="187"/>
    <w:autoRedefine/>
    <w:qFormat/>
    <w:uiPriority w:val="99"/>
    <w:pPr>
      <w:shd w:val="clear" w:color="auto" w:fill="FFFFFF"/>
      <w:spacing w:line="240" w:lineRule="atLeast"/>
      <w:ind w:firstLine="200" w:firstLineChars="200"/>
    </w:pPr>
    <w:rPr>
      <w:rFonts w:ascii="MingLiUfalt" w:hAnsi="MingLiUfalt" w:eastAsia="MingLiUfalt"/>
      <w:spacing w:val="30"/>
      <w:kern w:val="0"/>
      <w:sz w:val="20"/>
      <w:szCs w:val="20"/>
    </w:rPr>
  </w:style>
  <w:style w:type="paragraph" w:customStyle="1" w:styleId="189">
    <w:name w:val="样式1"/>
    <w:basedOn w:val="111"/>
    <w:next w:val="111"/>
    <w:link w:val="191"/>
    <w:autoRedefine/>
    <w:qFormat/>
    <w:uiPriority w:val="99"/>
    <w:pPr>
      <w:spacing w:line="360" w:lineRule="auto"/>
      <w:ind w:firstLine="540"/>
    </w:pPr>
    <w:rPr>
      <w:rFonts w:ascii="等线" w:hAnsi="等线" w:eastAsia="黑体"/>
      <w:b/>
    </w:rPr>
  </w:style>
  <w:style w:type="paragraph" w:customStyle="1" w:styleId="190">
    <w:name w:val="样式2"/>
    <w:basedOn w:val="189"/>
    <w:link w:val="192"/>
    <w:autoRedefine/>
    <w:qFormat/>
    <w:uiPriority w:val="99"/>
    <w:pPr>
      <w:jc w:val="left"/>
    </w:pPr>
  </w:style>
  <w:style w:type="character" w:customStyle="1" w:styleId="191">
    <w:name w:val="样式1 Char"/>
    <w:link w:val="189"/>
    <w:autoRedefine/>
    <w:qFormat/>
    <w:locked/>
    <w:uiPriority w:val="99"/>
    <w:rPr>
      <w:rFonts w:ascii="等线" w:hAnsi="等线" w:eastAsia="黑体"/>
      <w:b/>
      <w:spacing w:val="20"/>
      <w:sz w:val="28"/>
      <w:shd w:val="clear" w:color="auto" w:fill="FFFFFF"/>
    </w:rPr>
  </w:style>
  <w:style w:type="character" w:customStyle="1" w:styleId="192">
    <w:name w:val="样式2 Char"/>
    <w:link w:val="190"/>
    <w:qFormat/>
    <w:locked/>
    <w:uiPriority w:val="99"/>
    <w:rPr>
      <w:rFonts w:ascii="等线" w:hAnsi="等线" w:eastAsia="黑体"/>
      <w:b/>
      <w:spacing w:val="20"/>
      <w:sz w:val="28"/>
      <w:shd w:val="clear" w:color="auto" w:fill="FFFFFF"/>
    </w:rPr>
  </w:style>
  <w:style w:type="character" w:styleId="193">
    <w:name w:val="Placeholder Text"/>
    <w:basedOn w:val="30"/>
    <w:autoRedefine/>
    <w:semiHidden/>
    <w:qFormat/>
    <w:uiPriority w:val="99"/>
    <w:rPr>
      <w:rFonts w:cs="Times New Roman"/>
      <w:color w:val="808080"/>
    </w:rPr>
  </w:style>
  <w:style w:type="table" w:customStyle="1" w:styleId="194">
    <w:name w:val="规划院表格"/>
    <w:autoRedefine/>
    <w:qFormat/>
    <w:uiPriority w:val="99"/>
    <w:pPr>
      <w:jc w:val="center"/>
    </w:pPr>
    <w:rPr>
      <w:rFonts w:eastAsia="新宋体"/>
      <w:kern w:val="0"/>
      <w:sz w:val="24"/>
      <w:szCs w:val="20"/>
      <w:lang w:val="zh-CN"/>
    </w:rPr>
    <w:tblPr>
      <w:tblBorders>
        <w:top w:val="single" w:color="auto" w:sz="12" w:space="0"/>
        <w:bottom w:val="single" w:color="auto" w:sz="12" w:space="0"/>
        <w:insideH w:val="single" w:color="auto" w:sz="4" w:space="0"/>
      </w:tblBorders>
      <w:tblCellMar>
        <w:top w:w="0" w:type="dxa"/>
        <w:left w:w="108" w:type="dxa"/>
        <w:bottom w:w="0" w:type="dxa"/>
        <w:right w:w="108" w:type="dxa"/>
      </w:tblCellMar>
    </w:tblPr>
  </w:style>
  <w:style w:type="paragraph" w:customStyle="1" w:styleId="195">
    <w:name w:val="图表内容"/>
    <w:basedOn w:val="1"/>
    <w:qFormat/>
    <w:uiPriority w:val="99"/>
    <w:pPr>
      <w:widowControl/>
      <w:jc w:val="center"/>
    </w:pPr>
    <w:rPr>
      <w:kern w:val="0"/>
    </w:rPr>
  </w:style>
  <w:style w:type="table" w:customStyle="1" w:styleId="196">
    <w:name w:val="网格型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Table Grid Light1"/>
    <w:autoRedefine/>
    <w:qFormat/>
    <w:uiPriority w:val="99"/>
    <w:rPr>
      <w:rFonts w:ascii="Calibri" w:hAnsi="Calibri"/>
      <w:kern w:val="0"/>
      <w:sz w:val="22"/>
      <w:lang w:val="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201">
    <w:name w:val="规划院表格1"/>
    <w:autoRedefine/>
    <w:qFormat/>
    <w:uiPriority w:val="99"/>
    <w:pPr>
      <w:jc w:val="center"/>
    </w:pPr>
    <w:rPr>
      <w:rFonts w:eastAsia="新宋体"/>
      <w:kern w:val="0"/>
      <w:sz w:val="24"/>
      <w:lang w:val="zh-CN"/>
    </w:rPr>
    <w:tblPr>
      <w:tblBorders>
        <w:top w:val="single" w:color="auto" w:sz="12" w:space="0"/>
        <w:bottom w:val="single" w:color="auto" w:sz="12" w:space="0"/>
        <w:insideH w:val="single" w:color="auto" w:sz="4" w:space="0"/>
      </w:tblBorders>
      <w:tblCellMar>
        <w:top w:w="0" w:type="dxa"/>
        <w:left w:w="108" w:type="dxa"/>
        <w:bottom w:w="0" w:type="dxa"/>
        <w:right w:w="108" w:type="dxa"/>
      </w:tblCellMar>
    </w:tblPr>
  </w:style>
  <w:style w:type="table" w:customStyle="1" w:styleId="202">
    <w:name w:val="网格型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6">
    <w:name w:val="TOC 标题1"/>
    <w:basedOn w:val="5"/>
    <w:next w:val="1"/>
    <w:autoRedefine/>
    <w:qFormat/>
    <w:uiPriority w:val="99"/>
    <w:pPr>
      <w:keepNext/>
      <w:pageBreakBefore w:val="0"/>
      <w:widowControl/>
      <w:spacing w:after="0" w:line="259" w:lineRule="auto"/>
      <w:jc w:val="left"/>
      <w:outlineLvl w:val="9"/>
    </w:pPr>
    <w:rPr>
      <w:rFonts w:ascii="Cambria" w:hAnsi="Cambria" w:eastAsia="宋体"/>
      <w:color w:val="365F91"/>
      <w:sz w:val="32"/>
      <w:szCs w:val="32"/>
    </w:rPr>
  </w:style>
  <w:style w:type="table" w:customStyle="1" w:styleId="207">
    <w:name w:val="TableGrid"/>
    <w:autoRedefine/>
    <w:qFormat/>
    <w:uiPriority w:val="99"/>
    <w:rPr>
      <w:rFonts w:ascii="Calibri" w:hAnsi="Calibri"/>
    </w:rPr>
    <w:tblPr>
      <w:tblCellMar>
        <w:top w:w="0" w:type="dxa"/>
        <w:left w:w="0" w:type="dxa"/>
        <w:bottom w:w="0" w:type="dxa"/>
        <w:right w:w="0" w:type="dxa"/>
      </w:tblCellMar>
    </w:tblPr>
  </w:style>
  <w:style w:type="table" w:customStyle="1" w:styleId="208">
    <w:name w:val="网格型9"/>
    <w:autoRedefine/>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10"/>
    <w:autoRedefine/>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66</Pages>
  <Words>34289</Words>
  <Characters>36614</Characters>
  <Lines>0</Lines>
  <Paragraphs>0</Paragraphs>
  <TotalTime>17</TotalTime>
  <ScaleCrop>false</ScaleCrop>
  <LinksUpToDate>false</LinksUpToDate>
  <CharactersWithSpaces>36697</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2021-01-24T08:25:00Z</dcterms:created>
  <dc:creator>jcn</dc:creator>
  <cp:lastModifiedBy>dxal</cp:lastModifiedBy>
  <cp:lastPrinted>2023-11-06T18:53:00Z</cp:lastPrinted>
  <dcterms:modified xsi:type="dcterms:W3CDTF">2025-02-26T09:35:00Z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469B0F6A7D374222A18AD26127FD31BA_13</vt:lpwstr>
  </property>
</Properties>
</file>